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C83" w:rsidRPr="006E4A63" w:rsidRDefault="00C36D49" w:rsidP="00795AE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результатах экспертизы</w:t>
      </w:r>
    </w:p>
    <w:p w:rsidR="006A3102" w:rsidRPr="006E4A63" w:rsidRDefault="007F6C83" w:rsidP="006A31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4A63">
        <w:rPr>
          <w:rFonts w:ascii="Times New Roman" w:hAnsi="Times New Roman" w:cs="Times New Roman"/>
          <w:sz w:val="28"/>
          <w:szCs w:val="28"/>
        </w:rPr>
        <w:t xml:space="preserve">на проект постановления администрации </w:t>
      </w:r>
      <w:r w:rsidR="0092417B" w:rsidRPr="006E4A63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6A3102" w:rsidRPr="006E4A63" w:rsidRDefault="007F6C83" w:rsidP="006A310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E4A63">
        <w:rPr>
          <w:rFonts w:ascii="Times New Roman" w:hAnsi="Times New Roman" w:cs="Times New Roman"/>
          <w:sz w:val="28"/>
          <w:szCs w:val="28"/>
        </w:rPr>
        <w:t>«</w:t>
      </w:r>
      <w:r w:rsidR="00A04F59" w:rsidRPr="006E4A63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</w:t>
      </w:r>
    </w:p>
    <w:p w:rsidR="006A3102" w:rsidRPr="006E4A63" w:rsidRDefault="00A04F59" w:rsidP="006A3102">
      <w:pPr>
        <w:spacing w:after="0" w:line="240" w:lineRule="auto"/>
        <w:ind w:right="284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E4A63">
        <w:rPr>
          <w:rFonts w:ascii="Times New Roman" w:hAnsi="Times New Roman" w:cs="Times New Roman"/>
          <w:sz w:val="28"/>
          <w:szCs w:val="28"/>
        </w:rPr>
        <w:t xml:space="preserve">Ханты-Мансийского района от </w:t>
      </w:r>
      <w:r w:rsidR="006E4A63" w:rsidRPr="006E4A63">
        <w:rPr>
          <w:rFonts w:ascii="Times New Roman" w:hAnsi="Times New Roman" w:cs="Times New Roman"/>
          <w:sz w:val="28"/>
          <w:szCs w:val="28"/>
        </w:rPr>
        <w:t>09</w:t>
      </w:r>
      <w:r w:rsidRPr="006E4A63">
        <w:rPr>
          <w:rFonts w:ascii="Times New Roman" w:hAnsi="Times New Roman" w:cs="Times New Roman"/>
          <w:sz w:val="28"/>
          <w:szCs w:val="28"/>
        </w:rPr>
        <w:t>.12.2021</w:t>
      </w:r>
      <w:r w:rsidR="00ED0D50" w:rsidRPr="006E4A63">
        <w:rPr>
          <w:rFonts w:ascii="Times New Roman" w:hAnsi="Times New Roman" w:cs="Times New Roman"/>
          <w:sz w:val="28"/>
          <w:szCs w:val="28"/>
        </w:rPr>
        <w:t xml:space="preserve"> № </w:t>
      </w:r>
      <w:r w:rsidR="006E4A63" w:rsidRPr="006E4A63">
        <w:rPr>
          <w:rFonts w:ascii="Times New Roman" w:hAnsi="Times New Roman" w:cs="Times New Roman"/>
          <w:sz w:val="28"/>
          <w:szCs w:val="28"/>
        </w:rPr>
        <w:t>323</w:t>
      </w:r>
      <w:r w:rsidR="00ED0D50" w:rsidRPr="006E4A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3102" w:rsidRPr="006E4A63" w:rsidRDefault="00A04F59" w:rsidP="006A3102">
      <w:pPr>
        <w:spacing w:after="0" w:line="240" w:lineRule="auto"/>
        <w:ind w:right="284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E4A63">
        <w:rPr>
          <w:rFonts w:ascii="Times New Roman" w:hAnsi="Times New Roman" w:cs="Times New Roman"/>
          <w:sz w:val="28"/>
          <w:szCs w:val="28"/>
        </w:rPr>
        <w:t>«О</w:t>
      </w:r>
      <w:r w:rsidR="007F6C83" w:rsidRPr="006E4A63">
        <w:rPr>
          <w:rFonts w:ascii="Times New Roman" w:hAnsi="Times New Roman" w:cs="Times New Roman"/>
          <w:sz w:val="28"/>
          <w:szCs w:val="28"/>
        </w:rPr>
        <w:t xml:space="preserve"> муниципальной программе</w:t>
      </w:r>
      <w:r w:rsidR="0092417B" w:rsidRPr="006E4A63">
        <w:rPr>
          <w:rFonts w:ascii="Times New Roman" w:hAnsi="Times New Roman" w:cs="Times New Roman"/>
          <w:sz w:val="28"/>
          <w:szCs w:val="28"/>
        </w:rPr>
        <w:t xml:space="preserve"> </w:t>
      </w:r>
      <w:r w:rsidRPr="006E4A63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7F6C83" w:rsidRPr="006E4A63" w:rsidRDefault="007F6C83" w:rsidP="006A3102">
      <w:pPr>
        <w:spacing w:after="0" w:line="240" w:lineRule="auto"/>
        <w:ind w:right="284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E4A63">
        <w:rPr>
          <w:rFonts w:ascii="Times New Roman" w:hAnsi="Times New Roman" w:cs="Times New Roman"/>
          <w:sz w:val="28"/>
          <w:szCs w:val="28"/>
        </w:rPr>
        <w:t>«</w:t>
      </w:r>
      <w:r w:rsidR="006E4A63" w:rsidRPr="006E4A63">
        <w:rPr>
          <w:rFonts w:ascii="Times New Roman" w:hAnsi="Times New Roman" w:cs="Times New Roman"/>
          <w:sz w:val="28"/>
          <w:szCs w:val="28"/>
        </w:rPr>
        <w:t>Развитие малого и среднего предпринимательства</w:t>
      </w:r>
      <w:r w:rsidR="00193954" w:rsidRPr="006E4A63">
        <w:rPr>
          <w:rFonts w:ascii="Times New Roman" w:hAnsi="Times New Roman" w:cs="Times New Roman"/>
          <w:sz w:val="28"/>
          <w:szCs w:val="28"/>
        </w:rPr>
        <w:t xml:space="preserve"> на</w:t>
      </w:r>
      <w:r w:rsidR="006A3102" w:rsidRPr="006E4A6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193954" w:rsidRPr="006E4A63">
        <w:rPr>
          <w:rFonts w:ascii="Times New Roman" w:hAnsi="Times New Roman" w:cs="Times New Roman"/>
          <w:sz w:val="28"/>
          <w:szCs w:val="28"/>
        </w:rPr>
        <w:t>территории Ханты-Ма</w:t>
      </w:r>
      <w:r w:rsidR="00DA5493" w:rsidRPr="006E4A63">
        <w:rPr>
          <w:rFonts w:ascii="Times New Roman" w:hAnsi="Times New Roman" w:cs="Times New Roman"/>
          <w:sz w:val="28"/>
          <w:szCs w:val="28"/>
        </w:rPr>
        <w:t>нсийского района на 2022</w:t>
      </w:r>
      <w:r w:rsidRPr="006E4A63">
        <w:rPr>
          <w:rFonts w:ascii="Times New Roman" w:hAnsi="Times New Roman" w:cs="Times New Roman"/>
          <w:sz w:val="28"/>
          <w:szCs w:val="28"/>
        </w:rPr>
        <w:t xml:space="preserve"> – 202</w:t>
      </w:r>
      <w:r w:rsidR="00DA5493" w:rsidRPr="006E4A63">
        <w:rPr>
          <w:rFonts w:ascii="Times New Roman" w:hAnsi="Times New Roman" w:cs="Times New Roman"/>
          <w:sz w:val="28"/>
          <w:szCs w:val="28"/>
        </w:rPr>
        <w:t>4</w:t>
      </w:r>
      <w:r w:rsidRPr="006E4A63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6A3102" w:rsidRPr="006E4A63" w:rsidRDefault="006A3102" w:rsidP="006A310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A5493" w:rsidRPr="00752E01" w:rsidRDefault="00984B77" w:rsidP="00EF5F07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2E01">
        <w:rPr>
          <w:rFonts w:ascii="Times New Roman" w:hAnsi="Times New Roman" w:cs="Times New Roman"/>
          <w:sz w:val="28"/>
          <w:szCs w:val="28"/>
        </w:rPr>
        <w:t>Вместе с Проектом программы в К</w:t>
      </w:r>
      <w:r w:rsidR="00DA5493" w:rsidRPr="00752E01">
        <w:rPr>
          <w:rFonts w:ascii="Times New Roman" w:hAnsi="Times New Roman" w:cs="Times New Roman"/>
          <w:sz w:val="28"/>
          <w:szCs w:val="28"/>
        </w:rPr>
        <w:t xml:space="preserve">онтрольно-счетную палату </w:t>
      </w:r>
      <w:r w:rsidR="00B665A8" w:rsidRPr="00752E01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DA5493" w:rsidRPr="00752E01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="004644B9" w:rsidRPr="00752E01">
        <w:rPr>
          <w:rFonts w:ascii="Times New Roman" w:hAnsi="Times New Roman" w:cs="Times New Roman"/>
          <w:sz w:val="28"/>
          <w:szCs w:val="28"/>
        </w:rPr>
        <w:t xml:space="preserve"> </w:t>
      </w:r>
      <w:r w:rsidR="00A06ACE" w:rsidRPr="00752E01">
        <w:rPr>
          <w:rFonts w:ascii="Times New Roman" w:hAnsi="Times New Roman" w:cs="Times New Roman"/>
          <w:sz w:val="28"/>
          <w:szCs w:val="28"/>
        </w:rPr>
        <w:t>ответственным исполнителем</w:t>
      </w:r>
      <w:r w:rsidR="00752E01" w:rsidRPr="00752E01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030AF6" w:rsidRPr="00752E01">
        <w:rPr>
          <w:rFonts w:ascii="Times New Roman" w:hAnsi="Times New Roman" w:cs="Times New Roman"/>
          <w:sz w:val="28"/>
          <w:szCs w:val="28"/>
        </w:rPr>
        <w:t xml:space="preserve"> </w:t>
      </w:r>
      <w:r w:rsidR="00DA5493" w:rsidRPr="00752E01">
        <w:rPr>
          <w:rFonts w:ascii="Times New Roman" w:hAnsi="Times New Roman" w:cs="Times New Roman"/>
          <w:sz w:val="28"/>
          <w:szCs w:val="28"/>
        </w:rPr>
        <w:t>–</w:t>
      </w:r>
      <w:r w:rsidR="00A0344F" w:rsidRPr="00752E01">
        <w:rPr>
          <w:rFonts w:ascii="Times New Roman" w:hAnsi="Times New Roman" w:cs="Times New Roman"/>
          <w:sz w:val="28"/>
          <w:szCs w:val="28"/>
        </w:rPr>
        <w:t xml:space="preserve"> </w:t>
      </w:r>
      <w:r w:rsidR="00193954" w:rsidRPr="00752E01">
        <w:rPr>
          <w:rFonts w:ascii="Times New Roman" w:hAnsi="Times New Roman" w:cs="Times New Roman"/>
          <w:sz w:val="28"/>
          <w:szCs w:val="28"/>
        </w:rPr>
        <w:t>администрацией</w:t>
      </w:r>
      <w:r w:rsidR="00097991" w:rsidRPr="00752E01">
        <w:rPr>
          <w:rFonts w:ascii="Times New Roman" w:hAnsi="Times New Roman" w:cs="Times New Roman"/>
          <w:sz w:val="28"/>
          <w:szCs w:val="28"/>
        </w:rPr>
        <w:t xml:space="preserve"> </w:t>
      </w:r>
      <w:r w:rsidR="00DA5493" w:rsidRPr="00752E01">
        <w:rPr>
          <w:rFonts w:ascii="Times New Roman" w:hAnsi="Times New Roman" w:cs="Times New Roman"/>
          <w:sz w:val="28"/>
          <w:szCs w:val="28"/>
        </w:rPr>
        <w:t xml:space="preserve">Ханты-Мансийского района </w:t>
      </w:r>
      <w:r w:rsidR="00193954" w:rsidRPr="00752E01">
        <w:rPr>
          <w:rFonts w:ascii="Times New Roman" w:hAnsi="Times New Roman" w:cs="Times New Roman"/>
          <w:sz w:val="28"/>
          <w:szCs w:val="28"/>
        </w:rPr>
        <w:t xml:space="preserve">в лице комитета экономической политики </w:t>
      </w:r>
      <w:r w:rsidR="00097991" w:rsidRPr="00752E01">
        <w:rPr>
          <w:rFonts w:ascii="Times New Roman" w:hAnsi="Times New Roman" w:cs="Times New Roman"/>
          <w:sz w:val="28"/>
          <w:szCs w:val="28"/>
        </w:rPr>
        <w:t>п</w:t>
      </w:r>
      <w:r w:rsidR="00DA5493" w:rsidRPr="00752E01">
        <w:rPr>
          <w:rFonts w:ascii="Times New Roman" w:hAnsi="Times New Roman" w:cs="Times New Roman"/>
          <w:sz w:val="28"/>
          <w:szCs w:val="28"/>
        </w:rPr>
        <w:t>редоставлены копи</w:t>
      </w:r>
      <w:r w:rsidR="00A06ACE" w:rsidRPr="00752E01">
        <w:rPr>
          <w:rFonts w:ascii="Times New Roman" w:hAnsi="Times New Roman" w:cs="Times New Roman"/>
          <w:sz w:val="28"/>
          <w:szCs w:val="28"/>
        </w:rPr>
        <w:t xml:space="preserve">и следующих документов: </w:t>
      </w:r>
    </w:p>
    <w:p w:rsidR="00DA5493" w:rsidRPr="00752E01" w:rsidRDefault="00DA5493" w:rsidP="00EF5F07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2E01">
        <w:rPr>
          <w:rFonts w:ascii="Times New Roman" w:hAnsi="Times New Roman" w:cs="Times New Roman"/>
          <w:sz w:val="28"/>
          <w:szCs w:val="28"/>
        </w:rPr>
        <w:t>1. пояснительной записки</w:t>
      </w:r>
      <w:r w:rsidR="00EE24E9" w:rsidRPr="00752E01">
        <w:rPr>
          <w:rFonts w:ascii="Times New Roman" w:hAnsi="Times New Roman" w:cs="Times New Roman"/>
          <w:sz w:val="28"/>
          <w:szCs w:val="28"/>
        </w:rPr>
        <w:t xml:space="preserve"> от </w:t>
      </w:r>
      <w:r w:rsidR="00752E01" w:rsidRPr="00752E01">
        <w:rPr>
          <w:rFonts w:ascii="Times New Roman" w:hAnsi="Times New Roman" w:cs="Times New Roman"/>
          <w:sz w:val="28"/>
          <w:szCs w:val="28"/>
        </w:rPr>
        <w:t>21.11</w:t>
      </w:r>
      <w:r w:rsidR="00B60524" w:rsidRPr="00752E01">
        <w:rPr>
          <w:rFonts w:ascii="Times New Roman" w:hAnsi="Times New Roman" w:cs="Times New Roman"/>
          <w:sz w:val="28"/>
          <w:szCs w:val="28"/>
        </w:rPr>
        <w:t>.2022</w:t>
      </w:r>
      <w:r w:rsidR="00984B77" w:rsidRPr="00752E01">
        <w:rPr>
          <w:rFonts w:ascii="Times New Roman" w:hAnsi="Times New Roman" w:cs="Times New Roman"/>
          <w:sz w:val="28"/>
          <w:szCs w:val="28"/>
        </w:rPr>
        <w:t xml:space="preserve"> № </w:t>
      </w:r>
      <w:r w:rsidR="00752E01" w:rsidRPr="00752E01">
        <w:rPr>
          <w:rFonts w:ascii="Times New Roman" w:hAnsi="Times New Roman" w:cs="Times New Roman"/>
          <w:sz w:val="28"/>
          <w:szCs w:val="28"/>
        </w:rPr>
        <w:t>167</w:t>
      </w:r>
      <w:r w:rsidRPr="00752E01">
        <w:rPr>
          <w:rFonts w:ascii="Times New Roman" w:hAnsi="Times New Roman" w:cs="Times New Roman"/>
          <w:sz w:val="28"/>
          <w:szCs w:val="28"/>
        </w:rPr>
        <w:t>;</w:t>
      </w:r>
    </w:p>
    <w:p w:rsidR="001C5EAA" w:rsidRPr="00752E01" w:rsidRDefault="00DA5493" w:rsidP="00EF5F07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2E01">
        <w:rPr>
          <w:rFonts w:ascii="Times New Roman" w:hAnsi="Times New Roman" w:cs="Times New Roman"/>
          <w:sz w:val="28"/>
          <w:szCs w:val="28"/>
        </w:rPr>
        <w:t xml:space="preserve">2. </w:t>
      </w:r>
      <w:r w:rsidR="004854AA" w:rsidRPr="00752E01">
        <w:rPr>
          <w:rFonts w:ascii="Times New Roman" w:hAnsi="Times New Roman" w:cs="Times New Roman"/>
          <w:sz w:val="28"/>
          <w:szCs w:val="28"/>
        </w:rPr>
        <w:t>заключени</w:t>
      </w:r>
      <w:r w:rsidR="00DF798F" w:rsidRPr="00752E01">
        <w:rPr>
          <w:rFonts w:ascii="Times New Roman" w:hAnsi="Times New Roman" w:cs="Times New Roman"/>
          <w:sz w:val="28"/>
          <w:szCs w:val="28"/>
        </w:rPr>
        <w:t>я</w:t>
      </w:r>
      <w:r w:rsidR="001C5EAA" w:rsidRPr="00752E01">
        <w:rPr>
          <w:rFonts w:ascii="Times New Roman" w:hAnsi="Times New Roman" w:cs="Times New Roman"/>
          <w:sz w:val="28"/>
          <w:szCs w:val="28"/>
        </w:rPr>
        <w:t xml:space="preserve"> комитета экономической политики администрации </w:t>
      </w:r>
      <w:r w:rsidR="00B665A8" w:rsidRPr="00752E01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1C5EAA" w:rsidRPr="00752E01">
        <w:rPr>
          <w:rFonts w:ascii="Times New Roman" w:hAnsi="Times New Roman" w:cs="Times New Roman"/>
          <w:sz w:val="28"/>
          <w:szCs w:val="28"/>
        </w:rPr>
        <w:t xml:space="preserve">Ханты-Мансийского района от </w:t>
      </w:r>
      <w:r w:rsidR="00752E01" w:rsidRPr="00752E01">
        <w:rPr>
          <w:rFonts w:ascii="Times New Roman" w:hAnsi="Times New Roman" w:cs="Times New Roman"/>
          <w:sz w:val="28"/>
          <w:szCs w:val="28"/>
        </w:rPr>
        <w:t>22</w:t>
      </w:r>
      <w:r w:rsidR="00F4792C" w:rsidRPr="00752E01">
        <w:rPr>
          <w:rFonts w:ascii="Times New Roman" w:hAnsi="Times New Roman" w:cs="Times New Roman"/>
          <w:sz w:val="28"/>
          <w:szCs w:val="28"/>
        </w:rPr>
        <w:t>.11</w:t>
      </w:r>
      <w:r w:rsidR="00EF70AE" w:rsidRPr="00752E01">
        <w:rPr>
          <w:rFonts w:ascii="Times New Roman" w:hAnsi="Times New Roman" w:cs="Times New Roman"/>
          <w:sz w:val="28"/>
          <w:szCs w:val="28"/>
        </w:rPr>
        <w:t>.2022</w:t>
      </w:r>
      <w:r w:rsidR="001C5EAA" w:rsidRPr="00752E01">
        <w:rPr>
          <w:rFonts w:ascii="Times New Roman" w:hAnsi="Times New Roman" w:cs="Times New Roman"/>
          <w:sz w:val="28"/>
          <w:szCs w:val="28"/>
        </w:rPr>
        <w:t xml:space="preserve"> № 07-Исх-</w:t>
      </w:r>
      <w:r w:rsidR="00752E01" w:rsidRPr="00752E01">
        <w:rPr>
          <w:rFonts w:ascii="Times New Roman" w:hAnsi="Times New Roman" w:cs="Times New Roman"/>
          <w:sz w:val="28"/>
          <w:szCs w:val="28"/>
        </w:rPr>
        <w:t>2346</w:t>
      </w:r>
      <w:r w:rsidR="001C5EAA" w:rsidRPr="00752E01">
        <w:rPr>
          <w:rFonts w:ascii="Times New Roman" w:hAnsi="Times New Roman" w:cs="Times New Roman"/>
          <w:sz w:val="28"/>
          <w:szCs w:val="28"/>
        </w:rPr>
        <w:t>;</w:t>
      </w:r>
    </w:p>
    <w:p w:rsidR="00F4792C" w:rsidRPr="00752E01" w:rsidRDefault="001C5EAA" w:rsidP="00EF5F07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2E01">
        <w:rPr>
          <w:rFonts w:ascii="Times New Roman" w:hAnsi="Times New Roman" w:cs="Times New Roman"/>
          <w:sz w:val="28"/>
          <w:szCs w:val="28"/>
        </w:rPr>
        <w:t xml:space="preserve">3. </w:t>
      </w:r>
      <w:r w:rsidR="00F4792C" w:rsidRPr="00752E01">
        <w:rPr>
          <w:rFonts w:ascii="Times New Roman" w:hAnsi="Times New Roman" w:cs="Times New Roman"/>
          <w:sz w:val="28"/>
          <w:szCs w:val="28"/>
        </w:rPr>
        <w:t xml:space="preserve">заключения департамента имущественных и земельных отношений администрации Ханты-Мансийского района от </w:t>
      </w:r>
      <w:r w:rsidR="00752E01" w:rsidRPr="00752E01">
        <w:rPr>
          <w:rFonts w:ascii="Times New Roman" w:hAnsi="Times New Roman" w:cs="Times New Roman"/>
          <w:sz w:val="28"/>
          <w:szCs w:val="28"/>
        </w:rPr>
        <w:t>25</w:t>
      </w:r>
      <w:r w:rsidR="00F4792C" w:rsidRPr="00752E01">
        <w:rPr>
          <w:rFonts w:ascii="Times New Roman" w:hAnsi="Times New Roman" w:cs="Times New Roman"/>
          <w:sz w:val="28"/>
          <w:szCs w:val="28"/>
        </w:rPr>
        <w:t xml:space="preserve">.11.2022 </w:t>
      </w:r>
      <w:r w:rsidR="00D762BC" w:rsidRPr="00752E01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F4792C" w:rsidRPr="00752E01">
        <w:rPr>
          <w:rFonts w:ascii="Times New Roman" w:hAnsi="Times New Roman" w:cs="Times New Roman"/>
          <w:sz w:val="28"/>
          <w:szCs w:val="28"/>
        </w:rPr>
        <w:t>№ 04-Исх-</w:t>
      </w:r>
      <w:r w:rsidR="00752E01" w:rsidRPr="00752E01">
        <w:rPr>
          <w:rFonts w:ascii="Times New Roman" w:hAnsi="Times New Roman" w:cs="Times New Roman"/>
          <w:sz w:val="28"/>
          <w:szCs w:val="28"/>
        </w:rPr>
        <w:t>5713</w:t>
      </w:r>
      <w:r w:rsidR="00F4792C" w:rsidRPr="00752E01">
        <w:rPr>
          <w:rFonts w:ascii="Times New Roman" w:hAnsi="Times New Roman" w:cs="Times New Roman"/>
          <w:sz w:val="28"/>
          <w:szCs w:val="28"/>
        </w:rPr>
        <w:t>;</w:t>
      </w:r>
    </w:p>
    <w:p w:rsidR="00F4792C" w:rsidRPr="00752E01" w:rsidRDefault="00DA5493" w:rsidP="00F4792C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2E01">
        <w:rPr>
          <w:rFonts w:ascii="Times New Roman" w:hAnsi="Times New Roman" w:cs="Times New Roman"/>
          <w:sz w:val="28"/>
          <w:szCs w:val="28"/>
        </w:rPr>
        <w:t xml:space="preserve">4. </w:t>
      </w:r>
      <w:r w:rsidR="00F4792C" w:rsidRPr="00752E01">
        <w:rPr>
          <w:rFonts w:ascii="Times New Roman" w:hAnsi="Times New Roman" w:cs="Times New Roman"/>
          <w:sz w:val="28"/>
          <w:szCs w:val="28"/>
        </w:rPr>
        <w:t xml:space="preserve">заключения комитета по финансам администрации                                     Ханты-Мансийского района от </w:t>
      </w:r>
      <w:r w:rsidR="00752E01" w:rsidRPr="00752E01">
        <w:rPr>
          <w:rFonts w:ascii="Times New Roman" w:hAnsi="Times New Roman" w:cs="Times New Roman"/>
          <w:sz w:val="28"/>
          <w:szCs w:val="28"/>
        </w:rPr>
        <w:t>24</w:t>
      </w:r>
      <w:r w:rsidR="00F4792C" w:rsidRPr="00752E01">
        <w:rPr>
          <w:rFonts w:ascii="Times New Roman" w:hAnsi="Times New Roman" w:cs="Times New Roman"/>
          <w:sz w:val="28"/>
          <w:szCs w:val="28"/>
        </w:rPr>
        <w:t>.11.2022 № 05-Исх-</w:t>
      </w:r>
      <w:r w:rsidR="00752E01" w:rsidRPr="00752E01">
        <w:rPr>
          <w:rFonts w:ascii="Times New Roman" w:hAnsi="Times New Roman" w:cs="Times New Roman"/>
          <w:sz w:val="28"/>
          <w:szCs w:val="28"/>
        </w:rPr>
        <w:t>1909</w:t>
      </w:r>
      <w:r w:rsidR="00F4792C" w:rsidRPr="00752E01">
        <w:rPr>
          <w:rFonts w:ascii="Times New Roman" w:hAnsi="Times New Roman" w:cs="Times New Roman"/>
          <w:sz w:val="28"/>
          <w:szCs w:val="28"/>
        </w:rPr>
        <w:t>;</w:t>
      </w:r>
    </w:p>
    <w:p w:rsidR="00822084" w:rsidRPr="00752E01" w:rsidRDefault="00DA5493" w:rsidP="00EF5F07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2E01">
        <w:rPr>
          <w:rFonts w:ascii="Times New Roman" w:hAnsi="Times New Roman" w:cs="Times New Roman"/>
          <w:sz w:val="28"/>
          <w:szCs w:val="28"/>
        </w:rPr>
        <w:t>5. заключения по результатам антикоррупционной экспертизы</w:t>
      </w:r>
      <w:r w:rsidR="00A06ACE" w:rsidRPr="00752E01">
        <w:rPr>
          <w:rFonts w:ascii="Times New Roman" w:hAnsi="Times New Roman" w:cs="Times New Roman"/>
          <w:sz w:val="28"/>
          <w:szCs w:val="28"/>
        </w:rPr>
        <w:t xml:space="preserve"> </w:t>
      </w:r>
      <w:r w:rsidRPr="00752E01">
        <w:rPr>
          <w:rFonts w:ascii="Times New Roman" w:hAnsi="Times New Roman" w:cs="Times New Roman"/>
          <w:sz w:val="28"/>
          <w:szCs w:val="28"/>
        </w:rPr>
        <w:t>(об</w:t>
      </w:r>
      <w:r w:rsidR="00EF5F07" w:rsidRPr="00752E01">
        <w:rPr>
          <w:rFonts w:ascii="Times New Roman" w:hAnsi="Times New Roman" w:cs="Times New Roman"/>
          <w:sz w:val="28"/>
          <w:szCs w:val="28"/>
        </w:rPr>
        <w:t> </w:t>
      </w:r>
      <w:r w:rsidRPr="00752E01">
        <w:rPr>
          <w:rFonts w:ascii="Times New Roman" w:hAnsi="Times New Roman" w:cs="Times New Roman"/>
          <w:sz w:val="28"/>
          <w:szCs w:val="28"/>
        </w:rPr>
        <w:t>отсутствии коррупциогенных факторов)</w:t>
      </w:r>
      <w:r w:rsidR="00E6120F" w:rsidRPr="00752E01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Pr="00752E01">
        <w:rPr>
          <w:rFonts w:ascii="Times New Roman" w:hAnsi="Times New Roman" w:cs="Times New Roman"/>
          <w:sz w:val="28"/>
          <w:szCs w:val="28"/>
        </w:rPr>
        <w:t xml:space="preserve"> юридическо</w:t>
      </w:r>
      <w:r w:rsidR="0065779A" w:rsidRPr="00752E01">
        <w:rPr>
          <w:rFonts w:ascii="Times New Roman" w:hAnsi="Times New Roman" w:cs="Times New Roman"/>
          <w:sz w:val="28"/>
          <w:szCs w:val="28"/>
        </w:rPr>
        <w:t>й, кадровой работы и муниципальной службы</w:t>
      </w:r>
      <w:r w:rsidRPr="00752E01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E6120F" w:rsidRPr="00752E01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752E01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="00A450DE" w:rsidRPr="00752E01">
        <w:rPr>
          <w:rFonts w:ascii="Times New Roman" w:hAnsi="Times New Roman" w:cs="Times New Roman"/>
          <w:sz w:val="28"/>
          <w:szCs w:val="28"/>
        </w:rPr>
        <w:t xml:space="preserve"> </w:t>
      </w:r>
      <w:r w:rsidRPr="00752E01">
        <w:rPr>
          <w:rFonts w:ascii="Times New Roman" w:hAnsi="Times New Roman" w:cs="Times New Roman"/>
          <w:sz w:val="28"/>
          <w:szCs w:val="28"/>
        </w:rPr>
        <w:t xml:space="preserve">от </w:t>
      </w:r>
      <w:r w:rsidR="00752E01" w:rsidRPr="00752E01">
        <w:rPr>
          <w:rFonts w:ascii="Times New Roman" w:hAnsi="Times New Roman" w:cs="Times New Roman"/>
          <w:sz w:val="28"/>
          <w:szCs w:val="28"/>
        </w:rPr>
        <w:t>28</w:t>
      </w:r>
      <w:r w:rsidR="00AF5ECB" w:rsidRPr="00752E01">
        <w:rPr>
          <w:rFonts w:ascii="Times New Roman" w:hAnsi="Times New Roman" w:cs="Times New Roman"/>
          <w:sz w:val="28"/>
          <w:szCs w:val="28"/>
        </w:rPr>
        <w:t>.</w:t>
      </w:r>
      <w:r w:rsidR="00F4792C" w:rsidRPr="00752E01">
        <w:rPr>
          <w:rFonts w:ascii="Times New Roman" w:hAnsi="Times New Roman" w:cs="Times New Roman"/>
          <w:sz w:val="28"/>
          <w:szCs w:val="28"/>
        </w:rPr>
        <w:t>11</w:t>
      </w:r>
      <w:r w:rsidR="00AF5ECB" w:rsidRPr="00752E01">
        <w:rPr>
          <w:rFonts w:ascii="Times New Roman" w:hAnsi="Times New Roman" w:cs="Times New Roman"/>
          <w:sz w:val="28"/>
          <w:szCs w:val="28"/>
        </w:rPr>
        <w:t>.2022</w:t>
      </w:r>
      <w:r w:rsidR="001D34E7" w:rsidRPr="00752E01">
        <w:rPr>
          <w:rFonts w:ascii="Times New Roman" w:hAnsi="Times New Roman" w:cs="Times New Roman"/>
          <w:sz w:val="28"/>
          <w:szCs w:val="28"/>
        </w:rPr>
        <w:t xml:space="preserve"> </w:t>
      </w:r>
      <w:r w:rsidRPr="00752E01">
        <w:rPr>
          <w:rFonts w:ascii="Times New Roman" w:hAnsi="Times New Roman" w:cs="Times New Roman"/>
          <w:sz w:val="28"/>
          <w:szCs w:val="28"/>
        </w:rPr>
        <w:t xml:space="preserve">№ </w:t>
      </w:r>
      <w:r w:rsidR="00F4792C" w:rsidRPr="00752E01">
        <w:rPr>
          <w:rFonts w:ascii="Times New Roman" w:hAnsi="Times New Roman" w:cs="Times New Roman"/>
          <w:sz w:val="28"/>
          <w:szCs w:val="28"/>
        </w:rPr>
        <w:t>3</w:t>
      </w:r>
      <w:r w:rsidR="00752E01" w:rsidRPr="00752E01">
        <w:rPr>
          <w:rFonts w:ascii="Times New Roman" w:hAnsi="Times New Roman" w:cs="Times New Roman"/>
          <w:sz w:val="28"/>
          <w:szCs w:val="28"/>
        </w:rPr>
        <w:t>41</w:t>
      </w:r>
      <w:r w:rsidR="00F4792C" w:rsidRPr="00752E01">
        <w:rPr>
          <w:rFonts w:ascii="Times New Roman" w:hAnsi="Times New Roman" w:cs="Times New Roman"/>
          <w:sz w:val="28"/>
          <w:szCs w:val="28"/>
        </w:rPr>
        <w:t>.</w:t>
      </w:r>
    </w:p>
    <w:p w:rsidR="00F4792C" w:rsidRPr="00752E01" w:rsidRDefault="00F4792C" w:rsidP="00F4792C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2E01">
        <w:rPr>
          <w:rFonts w:ascii="Times New Roman" w:hAnsi="Times New Roman" w:cs="Times New Roman"/>
          <w:sz w:val="28"/>
          <w:szCs w:val="28"/>
        </w:rPr>
        <w:t xml:space="preserve">Согласно представленным заключениям замечания и дополнения отсутствуют, Проект программы рекомендован к утверждению. </w:t>
      </w:r>
    </w:p>
    <w:p w:rsidR="00FF29F7" w:rsidRPr="00AE1276" w:rsidRDefault="00FF29F7" w:rsidP="00FF29F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</w:pPr>
      <w:r w:rsidRPr="00AE1276">
        <w:rPr>
          <w:rFonts w:ascii="Times New Roman" w:eastAsia="Times New Roman" w:hAnsi="Times New Roman" w:cs="Times New Roman"/>
          <w:sz w:val="28"/>
          <w:szCs w:val="28"/>
        </w:rPr>
        <w:t>В ходе экспертизы установлено, что объем бюджетных ассигнований на реализацию Проекта программы соответствует объему бюджетных ассигнований, утвержденному решением Думы Ханты-Мансийского района 11.11.2022</w:t>
      </w:r>
      <w:r w:rsidRPr="00AE1276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 xml:space="preserve"> № 188 </w:t>
      </w:r>
      <w:r w:rsidRPr="00AE1276">
        <w:rPr>
          <w:rFonts w:ascii="Times New Roman" w:hAnsi="Times New Roman" w:cs="Times New Roman"/>
          <w:sz w:val="28"/>
          <w:szCs w:val="28"/>
        </w:rPr>
        <w:t>«</w:t>
      </w:r>
      <w:r w:rsidRPr="00AE1276">
        <w:rPr>
          <w:rFonts w:ascii="Times New Roman" w:hAnsi="Times New Roman" w:cs="Times New Roman"/>
          <w:color w:val="000000"/>
          <w:sz w:val="28"/>
          <w:szCs w:val="28"/>
        </w:rPr>
        <w:t>О внесении изменений в решение Думы                    Ханты-Мансийского района от 17.12.2021 № 34 «О бюджете                          Ханты-Мансийского района на 2022 год и плановый период                              2023 и 2024 годов»</w:t>
      </w:r>
      <w:r w:rsidRPr="00AE127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F29F7" w:rsidRPr="00C13DAE" w:rsidRDefault="00FF29F7" w:rsidP="00C13DAE">
      <w:pPr>
        <w:pStyle w:val="1"/>
        <w:spacing w:before="0" w:beforeAutospacing="0" w:after="0" w:afterAutospacing="0"/>
        <w:ind w:firstLine="708"/>
        <w:jc w:val="both"/>
        <w:rPr>
          <w:b w:val="0"/>
          <w:bCs w:val="0"/>
          <w:sz w:val="28"/>
          <w:szCs w:val="28"/>
        </w:rPr>
      </w:pPr>
      <w:r w:rsidRPr="00D370EA">
        <w:rPr>
          <w:b w:val="0"/>
          <w:sz w:val="28"/>
          <w:szCs w:val="28"/>
        </w:rPr>
        <w:t xml:space="preserve">Проектом программы предлагается внести корректировку в паспорт муниципальной программы и Приложение 1 «Распределение финансовых ресурсов муниципальной программы» </w:t>
      </w:r>
      <w:r>
        <w:rPr>
          <w:b w:val="0"/>
          <w:sz w:val="28"/>
          <w:szCs w:val="28"/>
        </w:rPr>
        <w:t>увеличив</w:t>
      </w:r>
      <w:r w:rsidRPr="00D370EA">
        <w:rPr>
          <w:b w:val="0"/>
          <w:sz w:val="28"/>
          <w:szCs w:val="28"/>
        </w:rPr>
        <w:t xml:space="preserve"> общий объем финансирования из средств бюджета Ханты-Мансийского </w:t>
      </w:r>
      <w:r>
        <w:rPr>
          <w:b w:val="0"/>
          <w:sz w:val="28"/>
          <w:szCs w:val="28"/>
        </w:rPr>
        <w:t xml:space="preserve">автономного округа – Югра </w:t>
      </w:r>
      <w:r w:rsidRPr="00D370EA">
        <w:rPr>
          <w:b w:val="0"/>
          <w:sz w:val="28"/>
          <w:szCs w:val="28"/>
        </w:rPr>
        <w:t xml:space="preserve">на 2022 год, на сумму </w:t>
      </w:r>
      <w:r>
        <w:rPr>
          <w:b w:val="0"/>
          <w:sz w:val="28"/>
          <w:szCs w:val="28"/>
        </w:rPr>
        <w:t>470,7</w:t>
      </w:r>
      <w:r w:rsidRPr="00D370EA">
        <w:rPr>
          <w:b w:val="0"/>
          <w:sz w:val="28"/>
          <w:szCs w:val="28"/>
        </w:rPr>
        <w:t xml:space="preserve"> тыс. рублей по мероприятию                                   </w:t>
      </w:r>
      <w:r w:rsidRPr="00D370EA">
        <w:rPr>
          <w:b w:val="0"/>
          <w:bCs w:val="0"/>
          <w:sz w:val="28"/>
          <w:szCs w:val="28"/>
        </w:rPr>
        <w:t>«</w:t>
      </w:r>
      <w:r w:rsidRPr="00FF29F7">
        <w:rPr>
          <w:b w:val="0"/>
          <w:sz w:val="28"/>
          <w:szCs w:val="28"/>
        </w:rPr>
        <w:t>3.</w:t>
      </w:r>
      <w:r w:rsidRPr="00FF29F7">
        <w:rPr>
          <w:b w:val="0"/>
          <w:sz w:val="28"/>
          <w:szCs w:val="28"/>
        </w:rPr>
        <w:tab/>
        <w:t xml:space="preserve">Региональный проект «Акселерация субъектов малого </w:t>
      </w:r>
      <w:r>
        <w:rPr>
          <w:b w:val="0"/>
          <w:sz w:val="28"/>
          <w:szCs w:val="28"/>
        </w:rPr>
        <w:t xml:space="preserve">и среднего </w:t>
      </w:r>
      <w:r w:rsidRPr="00C13DAE">
        <w:rPr>
          <w:b w:val="0"/>
          <w:sz w:val="28"/>
          <w:szCs w:val="28"/>
        </w:rPr>
        <w:t>предпринимательства</w:t>
      </w:r>
      <w:r w:rsidRPr="00C13DAE">
        <w:rPr>
          <w:b w:val="0"/>
          <w:bCs w:val="0"/>
          <w:sz w:val="28"/>
          <w:szCs w:val="28"/>
        </w:rPr>
        <w:t>».</w:t>
      </w:r>
    </w:p>
    <w:p w:rsidR="00FF29F7" w:rsidRPr="00C13DAE" w:rsidRDefault="00516BF7" w:rsidP="00C13D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3DAE">
        <w:rPr>
          <w:rFonts w:ascii="Times New Roman" w:hAnsi="Times New Roman" w:cs="Times New Roman"/>
          <w:sz w:val="28"/>
          <w:szCs w:val="28"/>
        </w:rPr>
        <w:t xml:space="preserve">Проектом также продлен период </w:t>
      </w:r>
      <w:r w:rsidR="00F4792C" w:rsidRPr="00C13DAE">
        <w:rPr>
          <w:rFonts w:ascii="Times New Roman" w:hAnsi="Times New Roman" w:cs="Times New Roman"/>
          <w:sz w:val="28"/>
          <w:szCs w:val="28"/>
        </w:rPr>
        <w:t>реализации муниципальной программы до 2025 года, в этой связи вносятся соответствующие изменения, в том числе: в наименование и паспорт муниципальной программы.</w:t>
      </w:r>
    </w:p>
    <w:p w:rsidR="007B12FA" w:rsidRPr="00C13DAE" w:rsidRDefault="00F4792C" w:rsidP="00C13DA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13DAE">
        <w:rPr>
          <w:rFonts w:ascii="Times New Roman" w:hAnsi="Times New Roman" w:cs="Times New Roman"/>
          <w:sz w:val="28"/>
          <w:szCs w:val="28"/>
        </w:rPr>
        <w:lastRenderedPageBreak/>
        <w:t>В ходе экспертизы установлено, что объем бюджетных ассигнований на реализацию Проекта программы соответствует уточненным предельным объемам бюджетных ассигнований на 2023 год и плановый период 2024 и 2025 годов, направленным финансовым органом в рамках постановления администрации Ханты-Мансийского от 24.07.2018 № 211 «О порядке составления проекта решения о бюджете Ханты-Мансийского района на очередной финансовый год и плановый период»                                      (с изменениями).</w:t>
      </w:r>
      <w:proofErr w:type="gramEnd"/>
    </w:p>
    <w:p w:rsidR="001D635B" w:rsidRPr="006929FE" w:rsidRDefault="00F4792C" w:rsidP="00C13DA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29FE">
        <w:rPr>
          <w:rFonts w:ascii="Times New Roman" w:eastAsia="Times New Roman" w:hAnsi="Times New Roman" w:cs="Times New Roman"/>
          <w:sz w:val="28"/>
          <w:szCs w:val="28"/>
        </w:rPr>
        <w:t xml:space="preserve">Финансовое обеспечение, на весь период реализации муниципальной программы, составит </w:t>
      </w:r>
      <w:r w:rsidR="006929FE" w:rsidRPr="006929FE">
        <w:rPr>
          <w:rFonts w:ascii="Times New Roman" w:eastAsia="Times New Roman" w:hAnsi="Times New Roman" w:cs="Times New Roman"/>
          <w:sz w:val="28"/>
          <w:szCs w:val="28"/>
        </w:rPr>
        <w:t>15 270,8</w:t>
      </w:r>
      <w:r w:rsidR="001D635B" w:rsidRPr="006929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929FE">
        <w:rPr>
          <w:rFonts w:ascii="Times New Roman" w:eastAsia="Times New Roman" w:hAnsi="Times New Roman" w:cs="Times New Roman"/>
          <w:sz w:val="28"/>
          <w:szCs w:val="28"/>
        </w:rPr>
        <w:t>тыс. рублей</w:t>
      </w:r>
      <w:r w:rsidR="001D635B" w:rsidRPr="006929FE">
        <w:rPr>
          <w:rFonts w:ascii="Times New Roman" w:eastAsia="Times New Roman" w:hAnsi="Times New Roman" w:cs="Times New Roman"/>
          <w:sz w:val="28"/>
          <w:szCs w:val="28"/>
        </w:rPr>
        <w:t xml:space="preserve">, из них: бюджет автономного округа – </w:t>
      </w:r>
      <w:r w:rsidR="006929FE" w:rsidRPr="006929FE">
        <w:rPr>
          <w:rFonts w:ascii="Times New Roman" w:eastAsia="Times New Roman" w:hAnsi="Times New Roman" w:cs="Times New Roman"/>
          <w:sz w:val="28"/>
          <w:szCs w:val="28"/>
        </w:rPr>
        <w:t>8 019,1</w:t>
      </w:r>
      <w:r w:rsidR="001D635B" w:rsidRPr="006929FE">
        <w:rPr>
          <w:rFonts w:ascii="Times New Roman" w:eastAsia="Times New Roman" w:hAnsi="Times New Roman" w:cs="Times New Roman"/>
          <w:sz w:val="28"/>
          <w:szCs w:val="28"/>
        </w:rPr>
        <w:t xml:space="preserve"> тыс. рублей; бюджет района – </w:t>
      </w:r>
      <w:r w:rsidR="006929FE" w:rsidRPr="006929FE">
        <w:rPr>
          <w:rFonts w:ascii="Times New Roman" w:eastAsia="Times New Roman" w:hAnsi="Times New Roman" w:cs="Times New Roman"/>
          <w:sz w:val="28"/>
          <w:szCs w:val="28"/>
        </w:rPr>
        <w:t>7 251,7</w:t>
      </w:r>
      <w:r w:rsidR="001D635B" w:rsidRPr="006929FE">
        <w:rPr>
          <w:rFonts w:ascii="Times New Roman" w:eastAsia="Times New Roman" w:hAnsi="Times New Roman" w:cs="Times New Roman"/>
          <w:sz w:val="28"/>
          <w:szCs w:val="28"/>
        </w:rPr>
        <w:t xml:space="preserve"> тыс. рублей,</w:t>
      </w:r>
      <w:r w:rsidR="006929FE" w:rsidRPr="006929F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="001D635B" w:rsidRPr="006929FE">
        <w:rPr>
          <w:rFonts w:ascii="Times New Roman" w:eastAsia="Times New Roman" w:hAnsi="Times New Roman" w:cs="Times New Roman"/>
          <w:sz w:val="28"/>
          <w:szCs w:val="28"/>
        </w:rPr>
        <w:t xml:space="preserve"> в разрезе по годам:</w:t>
      </w:r>
    </w:p>
    <w:p w:rsidR="001D635B" w:rsidRPr="006929FE" w:rsidRDefault="001D635B" w:rsidP="001D635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929FE">
        <w:rPr>
          <w:rFonts w:ascii="Times New Roman" w:eastAsia="Times New Roman" w:hAnsi="Times New Roman" w:cs="Times New Roman"/>
          <w:sz w:val="28"/>
          <w:szCs w:val="28"/>
        </w:rPr>
        <w:t xml:space="preserve">2022 год – </w:t>
      </w:r>
      <w:r w:rsidR="006929FE" w:rsidRPr="006929FE">
        <w:rPr>
          <w:rFonts w:ascii="Times New Roman" w:eastAsia="Times New Roman" w:hAnsi="Times New Roman" w:cs="Times New Roman"/>
          <w:sz w:val="28"/>
          <w:szCs w:val="28"/>
        </w:rPr>
        <w:t>4 750,4</w:t>
      </w:r>
      <w:r w:rsidRPr="006929FE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из них: бюджет автономного округа </w:t>
      </w:r>
      <w:r w:rsidR="006929FE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6929FE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6929FE" w:rsidRPr="006929FE">
        <w:rPr>
          <w:rFonts w:ascii="Times New Roman" w:eastAsia="Times New Roman" w:hAnsi="Times New Roman" w:cs="Times New Roman"/>
          <w:sz w:val="28"/>
          <w:szCs w:val="28"/>
        </w:rPr>
        <w:t>2 600,8</w:t>
      </w:r>
      <w:r w:rsidR="00FC4AD4" w:rsidRPr="006929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929FE">
        <w:rPr>
          <w:rFonts w:ascii="Times New Roman" w:eastAsia="Times New Roman" w:hAnsi="Times New Roman" w:cs="Times New Roman"/>
          <w:sz w:val="28"/>
          <w:szCs w:val="28"/>
        </w:rPr>
        <w:t xml:space="preserve">тыс. рублей; бюджет района – </w:t>
      </w:r>
      <w:r w:rsidR="006929FE" w:rsidRPr="006929FE">
        <w:rPr>
          <w:rFonts w:ascii="Times New Roman" w:eastAsia="Times New Roman" w:hAnsi="Times New Roman" w:cs="Times New Roman"/>
          <w:sz w:val="28"/>
          <w:szCs w:val="28"/>
        </w:rPr>
        <w:t>2 149,6</w:t>
      </w:r>
      <w:r w:rsidR="00FC4AD4" w:rsidRPr="006929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929FE">
        <w:rPr>
          <w:rFonts w:ascii="Times New Roman" w:eastAsia="Times New Roman" w:hAnsi="Times New Roman" w:cs="Times New Roman"/>
          <w:sz w:val="28"/>
          <w:szCs w:val="28"/>
        </w:rPr>
        <w:t>тыс. рублей;</w:t>
      </w:r>
      <w:proofErr w:type="gramEnd"/>
    </w:p>
    <w:p w:rsidR="00FC4AD4" w:rsidRPr="006929FE" w:rsidRDefault="001D635B" w:rsidP="00FC4AD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929FE">
        <w:rPr>
          <w:rFonts w:ascii="Times New Roman" w:eastAsia="Times New Roman" w:hAnsi="Times New Roman" w:cs="Times New Roman"/>
          <w:sz w:val="28"/>
          <w:szCs w:val="28"/>
        </w:rPr>
        <w:t xml:space="preserve">2023 год – </w:t>
      </w:r>
      <w:r w:rsidR="006929FE" w:rsidRPr="006929FE">
        <w:rPr>
          <w:rFonts w:ascii="Times New Roman" w:eastAsia="Times New Roman" w:hAnsi="Times New Roman" w:cs="Times New Roman"/>
          <w:sz w:val="28"/>
          <w:szCs w:val="28"/>
        </w:rPr>
        <w:t>3 506,8</w:t>
      </w:r>
      <w:r w:rsidR="00FC4AD4" w:rsidRPr="006929FE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из них: бюджет автономного округа </w:t>
      </w:r>
      <w:r w:rsidR="006929FE" w:rsidRPr="006929FE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FC4AD4" w:rsidRPr="006929FE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6929FE" w:rsidRPr="006929FE">
        <w:rPr>
          <w:rFonts w:ascii="Times New Roman" w:eastAsia="Times New Roman" w:hAnsi="Times New Roman" w:cs="Times New Roman"/>
          <w:sz w:val="28"/>
          <w:szCs w:val="28"/>
        </w:rPr>
        <w:t>1 806,1</w:t>
      </w:r>
      <w:r w:rsidR="00FC4AD4" w:rsidRPr="006929FE">
        <w:rPr>
          <w:rFonts w:ascii="Times New Roman" w:eastAsia="Times New Roman" w:hAnsi="Times New Roman" w:cs="Times New Roman"/>
          <w:sz w:val="28"/>
          <w:szCs w:val="28"/>
        </w:rPr>
        <w:t xml:space="preserve"> тыс. рублей; бюджет района – </w:t>
      </w:r>
      <w:r w:rsidR="006929FE" w:rsidRPr="006929FE">
        <w:rPr>
          <w:rFonts w:ascii="Times New Roman" w:eastAsia="Times New Roman" w:hAnsi="Times New Roman" w:cs="Times New Roman"/>
          <w:sz w:val="28"/>
          <w:szCs w:val="28"/>
        </w:rPr>
        <w:t>1 700,7</w:t>
      </w:r>
      <w:r w:rsidR="00FC4AD4" w:rsidRPr="006929FE">
        <w:rPr>
          <w:rFonts w:ascii="Times New Roman" w:eastAsia="Times New Roman" w:hAnsi="Times New Roman" w:cs="Times New Roman"/>
          <w:sz w:val="28"/>
          <w:szCs w:val="28"/>
        </w:rPr>
        <w:t xml:space="preserve"> тыс. рублей;</w:t>
      </w:r>
      <w:proofErr w:type="gramEnd"/>
    </w:p>
    <w:p w:rsidR="00FC4AD4" w:rsidRPr="006929FE" w:rsidRDefault="001D635B" w:rsidP="00FC4AD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929FE">
        <w:rPr>
          <w:rFonts w:ascii="Times New Roman" w:eastAsia="Times New Roman" w:hAnsi="Times New Roman" w:cs="Times New Roman"/>
          <w:sz w:val="28"/>
          <w:szCs w:val="28"/>
        </w:rPr>
        <w:t xml:space="preserve">2024 год – </w:t>
      </w:r>
      <w:r w:rsidR="006929FE" w:rsidRPr="006929FE">
        <w:rPr>
          <w:rFonts w:ascii="Times New Roman" w:eastAsia="Times New Roman" w:hAnsi="Times New Roman" w:cs="Times New Roman"/>
          <w:sz w:val="28"/>
          <w:szCs w:val="28"/>
        </w:rPr>
        <w:t>3 506,8</w:t>
      </w:r>
      <w:r w:rsidR="00FC4AD4" w:rsidRPr="006929FE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из них: бюджет автономного округа </w:t>
      </w:r>
      <w:r w:rsidR="006929FE" w:rsidRPr="006929FE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FC4AD4" w:rsidRPr="006929FE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6929FE" w:rsidRPr="006929FE">
        <w:rPr>
          <w:rFonts w:ascii="Times New Roman" w:eastAsia="Times New Roman" w:hAnsi="Times New Roman" w:cs="Times New Roman"/>
          <w:sz w:val="28"/>
          <w:szCs w:val="28"/>
        </w:rPr>
        <w:t>1 806,1</w:t>
      </w:r>
      <w:r w:rsidR="00FC4AD4" w:rsidRPr="006929FE">
        <w:rPr>
          <w:rFonts w:ascii="Times New Roman" w:eastAsia="Times New Roman" w:hAnsi="Times New Roman" w:cs="Times New Roman"/>
          <w:sz w:val="28"/>
          <w:szCs w:val="28"/>
        </w:rPr>
        <w:t xml:space="preserve"> тыс. рублей; бюджет района – </w:t>
      </w:r>
      <w:r w:rsidR="006929FE" w:rsidRPr="006929FE">
        <w:rPr>
          <w:rFonts w:ascii="Times New Roman" w:eastAsia="Times New Roman" w:hAnsi="Times New Roman" w:cs="Times New Roman"/>
          <w:sz w:val="28"/>
          <w:szCs w:val="28"/>
        </w:rPr>
        <w:t>1 700,7</w:t>
      </w:r>
      <w:r w:rsidR="00FC4AD4" w:rsidRPr="006929FE">
        <w:rPr>
          <w:rFonts w:ascii="Times New Roman" w:eastAsia="Times New Roman" w:hAnsi="Times New Roman" w:cs="Times New Roman"/>
          <w:sz w:val="28"/>
          <w:szCs w:val="28"/>
        </w:rPr>
        <w:t xml:space="preserve"> тыс. рублей;</w:t>
      </w:r>
      <w:proofErr w:type="gramEnd"/>
    </w:p>
    <w:p w:rsidR="00FC4AD4" w:rsidRPr="002564FA" w:rsidRDefault="001D635B" w:rsidP="00FC4AD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proofErr w:type="gramStart"/>
      <w:r w:rsidRPr="006929FE">
        <w:rPr>
          <w:rFonts w:ascii="Times New Roman" w:eastAsia="Times New Roman" w:hAnsi="Times New Roman" w:cs="Times New Roman"/>
          <w:sz w:val="28"/>
          <w:szCs w:val="28"/>
        </w:rPr>
        <w:t xml:space="preserve">2025 год – </w:t>
      </w:r>
      <w:r w:rsidR="006929FE" w:rsidRPr="006929FE">
        <w:rPr>
          <w:rFonts w:ascii="Times New Roman" w:eastAsia="Times New Roman" w:hAnsi="Times New Roman" w:cs="Times New Roman"/>
          <w:sz w:val="28"/>
          <w:szCs w:val="28"/>
        </w:rPr>
        <w:t xml:space="preserve">3 506,8 тыс. рублей, из них: бюджет автономного округа    – 1 806,1 тыс. рублей; бюджет района – 1 700,7 тыс. </w:t>
      </w:r>
      <w:r w:rsidR="006929FE" w:rsidRPr="00EC7713">
        <w:rPr>
          <w:rFonts w:ascii="Times New Roman" w:eastAsia="Times New Roman" w:hAnsi="Times New Roman" w:cs="Times New Roman"/>
          <w:sz w:val="28"/>
          <w:szCs w:val="28"/>
        </w:rPr>
        <w:t>рублей</w:t>
      </w:r>
      <w:r w:rsidR="00FC4AD4" w:rsidRPr="00EC7713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F4792C" w:rsidRPr="00951039" w:rsidRDefault="00F4792C" w:rsidP="00FC4AD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1039">
        <w:rPr>
          <w:rFonts w:ascii="Times New Roman" w:eastAsia="Times New Roman" w:hAnsi="Times New Roman" w:cs="Times New Roman"/>
          <w:sz w:val="28"/>
          <w:szCs w:val="28"/>
        </w:rPr>
        <w:t xml:space="preserve">Структура муниципальной программы не изменяется и соответствует постановлению администрации Ханты-Мансийского района от 18.10.2021 № 252 «О порядке разработки и реализации муниципальных программ Ханты-Мансийского района». </w:t>
      </w:r>
    </w:p>
    <w:p w:rsidR="00F4792C" w:rsidRPr="00951039" w:rsidRDefault="00F4792C" w:rsidP="00FC4AD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51039">
        <w:rPr>
          <w:rFonts w:ascii="Times New Roman" w:eastAsia="Times New Roman" w:hAnsi="Times New Roman" w:cs="Times New Roman"/>
          <w:sz w:val="28"/>
          <w:szCs w:val="28"/>
        </w:rPr>
        <w:t>Бюджетные ассигнования на 2023 год и плановый период                        2024-2025 годов сформированы с учетом приказа комитета по финансам администрации Ханты-Мансийского района от 11.07.2022 № 01-08/52     «Об утверждении методики расчета базовых бюджетных ассигнований                  по муниципальным программам Ханты-Мансийского района                                   и непрограммным направлениям деятельности и оценки общего объема дополнительных бюджетных ассигнований на 2023 год и плановый период 2024 и 2025 годов».</w:t>
      </w:r>
      <w:proofErr w:type="gramEnd"/>
    </w:p>
    <w:p w:rsidR="00516BF7" w:rsidRPr="00951039" w:rsidRDefault="00516BF7" w:rsidP="00FB7C2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51039">
        <w:rPr>
          <w:rFonts w:ascii="Times New Roman" w:eastAsia="Times New Roman" w:hAnsi="Times New Roman" w:cs="Times New Roman"/>
          <w:sz w:val="28"/>
          <w:szCs w:val="28"/>
        </w:rPr>
        <w:t>Объем бюджетных ассигнований за счет средств бюджета автономного округа, предусмотренные Проектом программы, соответствуют проекту бюджета Ханты-Мансийского автономного округа – Югры, внесенного Правительством автономного округа в Думу                    Ханты-Мансийского автономного округа – Югры (распоря</w:t>
      </w:r>
      <w:r w:rsidR="00CE2F78" w:rsidRPr="00951039">
        <w:rPr>
          <w:rFonts w:ascii="Times New Roman" w:eastAsia="Times New Roman" w:hAnsi="Times New Roman" w:cs="Times New Roman"/>
          <w:sz w:val="28"/>
          <w:szCs w:val="28"/>
        </w:rPr>
        <w:t xml:space="preserve">жение Правительства ХМАО – Югры </w:t>
      </w:r>
      <w:r w:rsidRPr="00951039">
        <w:rPr>
          <w:rFonts w:ascii="Times New Roman" w:eastAsia="Times New Roman" w:hAnsi="Times New Roman" w:cs="Times New Roman"/>
          <w:sz w:val="28"/>
          <w:szCs w:val="28"/>
        </w:rPr>
        <w:t>«О проекте закона</w:t>
      </w:r>
      <w:r w:rsidR="00CE2F78" w:rsidRPr="009510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1039">
        <w:rPr>
          <w:rFonts w:ascii="Times New Roman" w:eastAsia="Times New Roman" w:hAnsi="Times New Roman" w:cs="Times New Roman"/>
          <w:sz w:val="28"/>
          <w:szCs w:val="28"/>
        </w:rPr>
        <w:t>Ханты-Мансийского автономного округа – Югры «О бюджете</w:t>
      </w:r>
      <w:r w:rsidR="00CE2F78" w:rsidRPr="009510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1039">
        <w:rPr>
          <w:rFonts w:ascii="Times New Roman" w:eastAsia="Times New Roman" w:hAnsi="Times New Roman" w:cs="Times New Roman"/>
          <w:sz w:val="28"/>
          <w:szCs w:val="28"/>
        </w:rPr>
        <w:t>Ханты-Мансийского автономного округа – Югры на 2023 год</w:t>
      </w:r>
      <w:r w:rsidR="00CE2F78" w:rsidRPr="009510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1039">
        <w:rPr>
          <w:rFonts w:ascii="Times New Roman" w:eastAsia="Times New Roman" w:hAnsi="Times New Roman" w:cs="Times New Roman"/>
          <w:sz w:val="28"/>
          <w:szCs w:val="28"/>
        </w:rPr>
        <w:t>и на плановый период 2024 и 2025 годов»).</w:t>
      </w:r>
      <w:proofErr w:type="gramEnd"/>
    </w:p>
    <w:p w:rsidR="00012F5F" w:rsidRDefault="00012F5F" w:rsidP="00FB7C2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26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Уточнение перечня мероприятий муниципальной программы Проектом не предусмотрено.</w:t>
      </w:r>
    </w:p>
    <w:p w:rsidR="00012F5F" w:rsidRPr="00EC3FA4" w:rsidRDefault="00012F5F" w:rsidP="00FB7C2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0A93">
        <w:rPr>
          <w:rFonts w:ascii="Times New Roman" w:hAnsi="Times New Roman" w:cs="Times New Roman"/>
          <w:sz w:val="28"/>
          <w:szCs w:val="28"/>
        </w:rPr>
        <w:lastRenderedPageBreak/>
        <w:t xml:space="preserve">Предлагаемые проектом программы изменения не приведут                             </w:t>
      </w:r>
      <w:r w:rsidRPr="00E57E53">
        <w:rPr>
          <w:rFonts w:ascii="Times New Roman" w:hAnsi="Times New Roman" w:cs="Times New Roman"/>
          <w:sz w:val="28"/>
          <w:szCs w:val="28"/>
        </w:rPr>
        <w:t>к корректировке целевых показателей</w:t>
      </w:r>
      <w:r>
        <w:rPr>
          <w:rFonts w:ascii="Times New Roman" w:hAnsi="Times New Roman" w:cs="Times New Roman"/>
          <w:sz w:val="28"/>
          <w:szCs w:val="28"/>
        </w:rPr>
        <w:t>, значение которых на</w:t>
      </w:r>
      <w:r w:rsidRPr="006C06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2023 год                  и плановый период 2024-2025 годов сохраняется на уровне показателей </w:t>
      </w:r>
      <w:r w:rsidRPr="00EC3FA4">
        <w:rPr>
          <w:rFonts w:ascii="Times New Roman" w:hAnsi="Times New Roman" w:cs="Times New Roman"/>
          <w:sz w:val="28"/>
          <w:szCs w:val="28"/>
        </w:rPr>
        <w:t>2022 года.</w:t>
      </w:r>
    </w:p>
    <w:p w:rsidR="00012F5F" w:rsidRDefault="00012F5F" w:rsidP="00FB7C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highlight w:val="green"/>
        </w:rPr>
      </w:pPr>
      <w:r w:rsidRPr="00860A66">
        <w:rPr>
          <w:rFonts w:ascii="Times New Roman" w:hAnsi="Times New Roman" w:cs="Times New Roman"/>
          <w:sz w:val="28"/>
          <w:szCs w:val="28"/>
        </w:rPr>
        <w:t xml:space="preserve">Цель муниципальной программы </w:t>
      </w:r>
      <w:r w:rsidRPr="00012F5F">
        <w:rPr>
          <w:rFonts w:ascii="Times New Roman" w:hAnsi="Times New Roman" w:cs="Times New Roman"/>
          <w:sz w:val="28"/>
          <w:szCs w:val="28"/>
        </w:rPr>
        <w:t>соответствует</w:t>
      </w:r>
      <w:r w:rsidRPr="00860A66">
        <w:rPr>
          <w:rFonts w:ascii="Times New Roman" w:hAnsi="Times New Roman" w:cs="Times New Roman"/>
          <w:sz w:val="28"/>
          <w:szCs w:val="28"/>
        </w:rPr>
        <w:t xml:space="preserve"> задачам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860A66">
        <w:rPr>
          <w:rFonts w:ascii="Times New Roman" w:hAnsi="Times New Roman" w:cs="Times New Roman"/>
          <w:sz w:val="28"/>
          <w:szCs w:val="28"/>
        </w:rPr>
        <w:t>и мероприятиям Стратегии, утвержденной решением Думы                           Ханты-Мансийского района от 21.09.2018 № 341, по направлению «Поддержка малого предпринимательства, развитие потребительского рынка».</w:t>
      </w:r>
    </w:p>
    <w:p w:rsidR="00012F5F" w:rsidRPr="00012F5F" w:rsidRDefault="00FB7C24" w:rsidP="00FB7C2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ходе проведения </w:t>
      </w:r>
      <w:r w:rsidRPr="00012F5F">
        <w:rPr>
          <w:rFonts w:ascii="Times New Roman" w:hAnsi="Times New Roman" w:cs="Times New Roman"/>
          <w:color w:val="000000"/>
          <w:sz w:val="28"/>
          <w:szCs w:val="28"/>
        </w:rPr>
        <w:t xml:space="preserve">финансово-экономической экспертизы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установлено </w:t>
      </w:r>
      <w:r w:rsidR="00012F5F" w:rsidRPr="00012F5F">
        <w:rPr>
          <w:rFonts w:ascii="Times New Roman" w:hAnsi="Times New Roman" w:cs="Times New Roman"/>
          <w:color w:val="000000"/>
          <w:sz w:val="28"/>
          <w:szCs w:val="28"/>
        </w:rPr>
        <w:t>отсутствие увязки целевых показателей муниципальной программы с целевыми показателями Стратегии и показателями прогноза социально-экономического развития муниципального образования, утвержденного постановлением администрации от 05.10.2022 № 343 «О прогнозе социально-экономического развития Ханты-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Мансийского района на 2023 год </w:t>
      </w:r>
      <w:bookmarkStart w:id="0" w:name="_GoBack"/>
      <w:bookmarkEnd w:id="0"/>
      <w:r w:rsidR="00012F5F" w:rsidRPr="00012F5F">
        <w:rPr>
          <w:rFonts w:ascii="Times New Roman" w:hAnsi="Times New Roman" w:cs="Times New Roman"/>
          <w:color w:val="000000"/>
          <w:sz w:val="28"/>
          <w:szCs w:val="28"/>
        </w:rPr>
        <w:t>и плановый период 2024-2025 годов».</w:t>
      </w:r>
    </w:p>
    <w:p w:rsidR="00012F5F" w:rsidRDefault="00012F5F" w:rsidP="00FB7C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2F5F">
        <w:rPr>
          <w:rFonts w:ascii="Times New Roman" w:hAnsi="Times New Roman" w:cs="Times New Roman"/>
          <w:sz w:val="28"/>
          <w:szCs w:val="28"/>
        </w:rPr>
        <w:t xml:space="preserve">Контрольно-счетная палата рекомендует отражать в пояснительной записке увязку значений целевых показателей муниципальной программы                             с целевыми показателями Стратегии социально-экономического развития муниципального образования (решение Думы Ханты-Мансийского района               от 21.09.2018 № 341) и показателями прогноза социально-экономического развития муниципального образования, утвержденного постановлением администрации </w:t>
      </w:r>
      <w:r w:rsidRPr="00012F5F">
        <w:rPr>
          <w:rFonts w:ascii="Times New Roman" w:hAnsi="Times New Roman" w:cs="Times New Roman"/>
          <w:color w:val="000000"/>
          <w:sz w:val="28"/>
          <w:szCs w:val="28"/>
        </w:rPr>
        <w:t>от 05.10.2022 № 343 «О прогнозе социально-экономического развития Ханты-Мансийского района на 2023 год                       и плановый период 2024-2025 годов»</w:t>
      </w:r>
      <w:r w:rsidRPr="00012F5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12F5F" w:rsidRPr="00012F5F" w:rsidRDefault="00012F5F" w:rsidP="00FB7C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2F5F">
        <w:rPr>
          <w:rFonts w:ascii="Times New Roman" w:hAnsi="Times New Roman" w:cs="Times New Roman"/>
          <w:sz w:val="28"/>
          <w:szCs w:val="28"/>
        </w:rPr>
        <w:t>Кроме этого, контрольно-счетная палата обращает внимание                         на целевые показатели, установленные Планом мероприятий («дорожной карты») по поддержке доступа негосударственных организаций (коммерческих, некоммерческих) к предоставлению услуг в социальной сфере в Ханты-Мансийском районе на 2022 – 2025 годы (распоряжение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F5F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F5F">
        <w:rPr>
          <w:rFonts w:ascii="Times New Roman" w:hAnsi="Times New Roman" w:cs="Times New Roman"/>
          <w:sz w:val="28"/>
          <w:szCs w:val="28"/>
        </w:rPr>
        <w:t>18.07.2022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F5F">
        <w:rPr>
          <w:rFonts w:ascii="Times New Roman" w:hAnsi="Times New Roman" w:cs="Times New Roman"/>
          <w:sz w:val="28"/>
          <w:szCs w:val="28"/>
        </w:rPr>
        <w:t xml:space="preserve">№ 878-р) и непредусмотренные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012F5F">
        <w:rPr>
          <w:rFonts w:ascii="Times New Roman" w:hAnsi="Times New Roman" w:cs="Times New Roman"/>
          <w:sz w:val="28"/>
          <w:szCs w:val="28"/>
        </w:rPr>
        <w:t>к достижению в рамках реализации муниципальной программы, а именно: «9.</w:t>
      </w:r>
      <w:proofErr w:type="gramEnd"/>
      <w:r w:rsidRPr="00012F5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«</w:t>
      </w:r>
      <w:r w:rsidRPr="00012F5F">
        <w:rPr>
          <w:rFonts w:ascii="Times New Roman" w:hAnsi="Times New Roman" w:cs="Times New Roman"/>
          <w:sz w:val="28"/>
          <w:szCs w:val="28"/>
        </w:rPr>
        <w:t xml:space="preserve">Доля субъектов малого и среднего предпринимательства, имеющих статус социального предприятия, от общего количества субъектов малого и среднего предпринимательства в районе»,% (2022 год – </w:t>
      </w:r>
      <w:r>
        <w:rPr>
          <w:rFonts w:ascii="Times New Roman" w:hAnsi="Times New Roman" w:cs="Times New Roman"/>
          <w:sz w:val="28"/>
          <w:szCs w:val="28"/>
        </w:rPr>
        <w:t>1,0</w:t>
      </w:r>
      <w:r w:rsidRPr="00012F5F">
        <w:rPr>
          <w:rFonts w:ascii="Times New Roman" w:hAnsi="Times New Roman" w:cs="Times New Roman"/>
          <w:sz w:val="28"/>
          <w:szCs w:val="28"/>
        </w:rPr>
        <w:t xml:space="preserve">; 2023 год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012F5F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1,25</w:t>
      </w:r>
      <w:r w:rsidRPr="00012F5F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2024 год – 1,50; 2025 год – 1,75)</w:t>
      </w:r>
      <w:r w:rsidRPr="00012F5F">
        <w:rPr>
          <w:rFonts w:ascii="Times New Roman" w:hAnsi="Times New Roman" w:cs="Times New Roman"/>
          <w:sz w:val="28"/>
          <w:szCs w:val="28"/>
        </w:rPr>
        <w:t>.</w:t>
      </w:r>
    </w:p>
    <w:p w:rsidR="00341229" w:rsidRPr="00012F5F" w:rsidRDefault="00341229" w:rsidP="00FB7C2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2F5F">
        <w:rPr>
          <w:rFonts w:ascii="Times New Roman" w:hAnsi="Times New Roman" w:cs="Times New Roman"/>
          <w:color w:val="000000"/>
          <w:sz w:val="28"/>
          <w:szCs w:val="28"/>
        </w:rPr>
        <w:t>Финансово-экономическое обоснование будет рассмотрено в рамках проекта бюджета Ханты-Мансийского района на 2023 и плановый период 2024 – 2025 годов.</w:t>
      </w:r>
    </w:p>
    <w:p w:rsidR="00F4792C" w:rsidRPr="00012F5F" w:rsidRDefault="00F4792C" w:rsidP="00FB7C2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2F5F">
        <w:rPr>
          <w:rFonts w:ascii="Times New Roman" w:hAnsi="Times New Roman" w:cs="Times New Roman"/>
          <w:color w:val="000000"/>
          <w:sz w:val="28"/>
          <w:szCs w:val="28"/>
        </w:rPr>
        <w:t xml:space="preserve">Проект Программы размещен на официальном сайте администрации Ханты-Мансийского района в разделе «Общественные обсуждения», замечания и предложения от общественности и населения не поступали. </w:t>
      </w:r>
    </w:p>
    <w:p w:rsidR="00CC581E" w:rsidRPr="00012F5F" w:rsidRDefault="00F4792C" w:rsidP="00C36D4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12F5F">
        <w:rPr>
          <w:rFonts w:ascii="Times New Roman" w:hAnsi="Times New Roman" w:cs="Times New Roman"/>
          <w:color w:val="000000"/>
          <w:sz w:val="28"/>
          <w:szCs w:val="28"/>
        </w:rPr>
        <w:t>По результатам проведения финансово-экономической экспертизы иные замечания к Проекту программы отсутствуют.</w:t>
      </w:r>
    </w:p>
    <w:sectPr w:rsidR="00CC581E" w:rsidRPr="00012F5F" w:rsidSect="00E03D88">
      <w:footerReference w:type="default" r:id="rId8"/>
      <w:pgSz w:w="11906" w:h="16838"/>
      <w:pgMar w:top="1418" w:right="1276" w:bottom="1134" w:left="1559" w:header="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29F7" w:rsidRDefault="00FF29F7" w:rsidP="00617B40">
      <w:pPr>
        <w:spacing w:after="0" w:line="240" w:lineRule="auto"/>
      </w:pPr>
      <w:r>
        <w:separator/>
      </w:r>
    </w:p>
  </w:endnote>
  <w:endnote w:type="continuationSeparator" w:id="0">
    <w:p w:rsidR="00FF29F7" w:rsidRDefault="00FF29F7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3171147"/>
      <w:docPartObj>
        <w:docPartGallery w:val="Page Numbers (Bottom of Page)"/>
        <w:docPartUnique/>
      </w:docPartObj>
    </w:sdtPr>
    <w:sdtContent>
      <w:p w:rsidR="00FF29F7" w:rsidRDefault="00007EE0">
        <w:pPr>
          <w:pStyle w:val="a8"/>
          <w:jc w:val="right"/>
        </w:pPr>
        <w:r>
          <w:fldChar w:fldCharType="begin"/>
        </w:r>
        <w:r w:rsidR="00FB7C24">
          <w:instrText>PAGE   \* MERGEFORMAT</w:instrText>
        </w:r>
        <w:r>
          <w:fldChar w:fldCharType="separate"/>
        </w:r>
        <w:r w:rsidR="00C36D4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F29F7" w:rsidRDefault="00FF29F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29F7" w:rsidRDefault="00FF29F7" w:rsidP="00617B40">
      <w:pPr>
        <w:spacing w:after="0" w:line="240" w:lineRule="auto"/>
      </w:pPr>
      <w:r>
        <w:separator/>
      </w:r>
    </w:p>
  </w:footnote>
  <w:footnote w:type="continuationSeparator" w:id="0">
    <w:p w:rsidR="00FF29F7" w:rsidRDefault="00FF29F7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445F9"/>
    <w:multiLevelType w:val="hybridMultilevel"/>
    <w:tmpl w:val="DFF691F4"/>
    <w:lvl w:ilvl="0" w:tplc="D9427B7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BAB48F7"/>
    <w:multiLevelType w:val="hybridMultilevel"/>
    <w:tmpl w:val="7F681652"/>
    <w:lvl w:ilvl="0" w:tplc="32F8DAD4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4EF2BDB"/>
    <w:multiLevelType w:val="hybridMultilevel"/>
    <w:tmpl w:val="6E8668D4"/>
    <w:lvl w:ilvl="0" w:tplc="0A244DC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80D1855"/>
    <w:multiLevelType w:val="hybridMultilevel"/>
    <w:tmpl w:val="0DA27DFA"/>
    <w:lvl w:ilvl="0" w:tplc="A0C89044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4">
    <w:nsid w:val="770438AC"/>
    <w:multiLevelType w:val="hybridMultilevel"/>
    <w:tmpl w:val="A7806676"/>
    <w:lvl w:ilvl="0" w:tplc="5F768A0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removeDateAndTime/>
  <w:proofState w:spelling="clean" w:grammar="clean"/>
  <w:defaultTabStop w:val="708"/>
  <w:characterSpacingControl w:val="doNotCompress"/>
  <w:hdrShapeDefaults>
    <o:shapedefaults v:ext="edit" spidmax="172033"/>
  </w:hdrShapeDefaults>
  <w:footnotePr>
    <w:footnote w:id="-1"/>
    <w:footnote w:id="0"/>
  </w:footnotePr>
  <w:endnotePr>
    <w:endnote w:id="-1"/>
    <w:endnote w:id="0"/>
  </w:endnotePr>
  <w:compat/>
  <w:rsids>
    <w:rsidRoot w:val="00636F28"/>
    <w:rsid w:val="00007EE0"/>
    <w:rsid w:val="00012153"/>
    <w:rsid w:val="00012F5F"/>
    <w:rsid w:val="000241BE"/>
    <w:rsid w:val="00025549"/>
    <w:rsid w:val="00027044"/>
    <w:rsid w:val="00030AF6"/>
    <w:rsid w:val="000369F8"/>
    <w:rsid w:val="00040EB8"/>
    <w:rsid w:val="00044E91"/>
    <w:rsid w:val="00050025"/>
    <w:rsid w:val="000553F6"/>
    <w:rsid w:val="00064979"/>
    <w:rsid w:val="00065F43"/>
    <w:rsid w:val="000665BF"/>
    <w:rsid w:val="00067004"/>
    <w:rsid w:val="0007486B"/>
    <w:rsid w:val="0008280A"/>
    <w:rsid w:val="00083AD3"/>
    <w:rsid w:val="00083FB6"/>
    <w:rsid w:val="0009485B"/>
    <w:rsid w:val="00094C89"/>
    <w:rsid w:val="00097991"/>
    <w:rsid w:val="000A0CA8"/>
    <w:rsid w:val="000A10A6"/>
    <w:rsid w:val="000A20DE"/>
    <w:rsid w:val="000A4965"/>
    <w:rsid w:val="000A7D5F"/>
    <w:rsid w:val="000B30E4"/>
    <w:rsid w:val="000B4C48"/>
    <w:rsid w:val="000B6BD3"/>
    <w:rsid w:val="000B7A65"/>
    <w:rsid w:val="000C09FE"/>
    <w:rsid w:val="000C49A5"/>
    <w:rsid w:val="000D58AA"/>
    <w:rsid w:val="000E2AD9"/>
    <w:rsid w:val="000E4D41"/>
    <w:rsid w:val="000E5542"/>
    <w:rsid w:val="000E5ACE"/>
    <w:rsid w:val="000F052E"/>
    <w:rsid w:val="000F242D"/>
    <w:rsid w:val="000F4612"/>
    <w:rsid w:val="000F6F06"/>
    <w:rsid w:val="000F7F38"/>
    <w:rsid w:val="00101FAF"/>
    <w:rsid w:val="00105DD0"/>
    <w:rsid w:val="00110DCF"/>
    <w:rsid w:val="00112BA1"/>
    <w:rsid w:val="00113987"/>
    <w:rsid w:val="00113D3B"/>
    <w:rsid w:val="00126069"/>
    <w:rsid w:val="00131D27"/>
    <w:rsid w:val="0013498D"/>
    <w:rsid w:val="001408BF"/>
    <w:rsid w:val="00150967"/>
    <w:rsid w:val="00152C1B"/>
    <w:rsid w:val="00161DC6"/>
    <w:rsid w:val="00167936"/>
    <w:rsid w:val="00170D9E"/>
    <w:rsid w:val="00181A49"/>
    <w:rsid w:val="00182941"/>
    <w:rsid w:val="00182B80"/>
    <w:rsid w:val="001847D2"/>
    <w:rsid w:val="0018600B"/>
    <w:rsid w:val="00186A59"/>
    <w:rsid w:val="00193954"/>
    <w:rsid w:val="001A3416"/>
    <w:rsid w:val="001B6514"/>
    <w:rsid w:val="001C1BDA"/>
    <w:rsid w:val="001C53FD"/>
    <w:rsid w:val="001C5C3F"/>
    <w:rsid w:val="001C5EAA"/>
    <w:rsid w:val="001C6D87"/>
    <w:rsid w:val="001D34E7"/>
    <w:rsid w:val="001D635B"/>
    <w:rsid w:val="001E13CA"/>
    <w:rsid w:val="001E181C"/>
    <w:rsid w:val="001E2DF0"/>
    <w:rsid w:val="001E3209"/>
    <w:rsid w:val="001E3C1D"/>
    <w:rsid w:val="001E4AB3"/>
    <w:rsid w:val="001E4F85"/>
    <w:rsid w:val="001F0421"/>
    <w:rsid w:val="001F5D52"/>
    <w:rsid w:val="00201E48"/>
    <w:rsid w:val="00204151"/>
    <w:rsid w:val="00207548"/>
    <w:rsid w:val="0021693B"/>
    <w:rsid w:val="00220D44"/>
    <w:rsid w:val="00221681"/>
    <w:rsid w:val="00225C7D"/>
    <w:rsid w:val="00227E3B"/>
    <w:rsid w:val="002300FD"/>
    <w:rsid w:val="00230E08"/>
    <w:rsid w:val="002313AD"/>
    <w:rsid w:val="00233749"/>
    <w:rsid w:val="00234040"/>
    <w:rsid w:val="00234D17"/>
    <w:rsid w:val="0023737F"/>
    <w:rsid w:val="00240BFA"/>
    <w:rsid w:val="0024689F"/>
    <w:rsid w:val="0025011E"/>
    <w:rsid w:val="002529F0"/>
    <w:rsid w:val="0025648F"/>
    <w:rsid w:val="002564FA"/>
    <w:rsid w:val="002566E0"/>
    <w:rsid w:val="00256834"/>
    <w:rsid w:val="00261D49"/>
    <w:rsid w:val="00265735"/>
    <w:rsid w:val="00265B83"/>
    <w:rsid w:val="00265B9B"/>
    <w:rsid w:val="00282022"/>
    <w:rsid w:val="00282DDE"/>
    <w:rsid w:val="00296111"/>
    <w:rsid w:val="00297A80"/>
    <w:rsid w:val="002A18DA"/>
    <w:rsid w:val="002A4535"/>
    <w:rsid w:val="002A75A0"/>
    <w:rsid w:val="002A7BC6"/>
    <w:rsid w:val="002B76A6"/>
    <w:rsid w:val="002C0BBC"/>
    <w:rsid w:val="002C31A1"/>
    <w:rsid w:val="002C49D9"/>
    <w:rsid w:val="002C4CEF"/>
    <w:rsid w:val="002C6EAF"/>
    <w:rsid w:val="002C77B9"/>
    <w:rsid w:val="002D0994"/>
    <w:rsid w:val="002D28E9"/>
    <w:rsid w:val="002E10A5"/>
    <w:rsid w:val="002E7B91"/>
    <w:rsid w:val="002F47B5"/>
    <w:rsid w:val="00301280"/>
    <w:rsid w:val="0030329F"/>
    <w:rsid w:val="003042B2"/>
    <w:rsid w:val="00307637"/>
    <w:rsid w:val="003100B0"/>
    <w:rsid w:val="0031066C"/>
    <w:rsid w:val="00310695"/>
    <w:rsid w:val="00314166"/>
    <w:rsid w:val="003144BB"/>
    <w:rsid w:val="003242D8"/>
    <w:rsid w:val="003311A4"/>
    <w:rsid w:val="00331322"/>
    <w:rsid w:val="00336494"/>
    <w:rsid w:val="00337119"/>
    <w:rsid w:val="00341229"/>
    <w:rsid w:val="00342BBA"/>
    <w:rsid w:val="00343BF0"/>
    <w:rsid w:val="00343FF5"/>
    <w:rsid w:val="003456DD"/>
    <w:rsid w:val="00353B8F"/>
    <w:rsid w:val="00361338"/>
    <w:rsid w:val="003624D8"/>
    <w:rsid w:val="00364CE2"/>
    <w:rsid w:val="003670CE"/>
    <w:rsid w:val="00367850"/>
    <w:rsid w:val="0037260E"/>
    <w:rsid w:val="003776D3"/>
    <w:rsid w:val="00381ADF"/>
    <w:rsid w:val="003821B8"/>
    <w:rsid w:val="00383186"/>
    <w:rsid w:val="003866FE"/>
    <w:rsid w:val="00393DAD"/>
    <w:rsid w:val="00397530"/>
    <w:rsid w:val="00397EFC"/>
    <w:rsid w:val="003A2B0F"/>
    <w:rsid w:val="003A4BFC"/>
    <w:rsid w:val="003A4CEB"/>
    <w:rsid w:val="003A6A2D"/>
    <w:rsid w:val="003B12D8"/>
    <w:rsid w:val="003B6722"/>
    <w:rsid w:val="003B70B2"/>
    <w:rsid w:val="003C5015"/>
    <w:rsid w:val="003D37EF"/>
    <w:rsid w:val="003E2717"/>
    <w:rsid w:val="003E7CB4"/>
    <w:rsid w:val="003F2416"/>
    <w:rsid w:val="003F3603"/>
    <w:rsid w:val="00402C48"/>
    <w:rsid w:val="00404BE7"/>
    <w:rsid w:val="00407776"/>
    <w:rsid w:val="00412C90"/>
    <w:rsid w:val="004141A3"/>
    <w:rsid w:val="0041590B"/>
    <w:rsid w:val="00417101"/>
    <w:rsid w:val="00422070"/>
    <w:rsid w:val="0042255C"/>
    <w:rsid w:val="00431272"/>
    <w:rsid w:val="00432275"/>
    <w:rsid w:val="004330D5"/>
    <w:rsid w:val="004333EE"/>
    <w:rsid w:val="0043446D"/>
    <w:rsid w:val="00436F98"/>
    <w:rsid w:val="0044500A"/>
    <w:rsid w:val="004541C3"/>
    <w:rsid w:val="00460FB2"/>
    <w:rsid w:val="00461AA3"/>
    <w:rsid w:val="004644B9"/>
    <w:rsid w:val="00465FC6"/>
    <w:rsid w:val="0046696F"/>
    <w:rsid w:val="0047240A"/>
    <w:rsid w:val="0047475E"/>
    <w:rsid w:val="004854AA"/>
    <w:rsid w:val="00485D32"/>
    <w:rsid w:val="004913EF"/>
    <w:rsid w:val="004917DD"/>
    <w:rsid w:val="00493C40"/>
    <w:rsid w:val="004957F4"/>
    <w:rsid w:val="004A21FF"/>
    <w:rsid w:val="004A30B4"/>
    <w:rsid w:val="004A5F68"/>
    <w:rsid w:val="004B09C4"/>
    <w:rsid w:val="004B28BF"/>
    <w:rsid w:val="004B2B67"/>
    <w:rsid w:val="004C069C"/>
    <w:rsid w:val="004C66C1"/>
    <w:rsid w:val="004C7125"/>
    <w:rsid w:val="004C7CAB"/>
    <w:rsid w:val="004D5F5B"/>
    <w:rsid w:val="004D6AE5"/>
    <w:rsid w:val="004E2E29"/>
    <w:rsid w:val="004F72DA"/>
    <w:rsid w:val="004F7CDE"/>
    <w:rsid w:val="00500F79"/>
    <w:rsid w:val="005017D1"/>
    <w:rsid w:val="00502288"/>
    <w:rsid w:val="00505435"/>
    <w:rsid w:val="00505C45"/>
    <w:rsid w:val="00507433"/>
    <w:rsid w:val="005104E6"/>
    <w:rsid w:val="005106B8"/>
    <w:rsid w:val="00514E41"/>
    <w:rsid w:val="00516BF7"/>
    <w:rsid w:val="005213AB"/>
    <w:rsid w:val="00521735"/>
    <w:rsid w:val="00531061"/>
    <w:rsid w:val="0053197F"/>
    <w:rsid w:val="00532CA8"/>
    <w:rsid w:val="0054110D"/>
    <w:rsid w:val="005439BD"/>
    <w:rsid w:val="00547491"/>
    <w:rsid w:val="0055140B"/>
    <w:rsid w:val="00551431"/>
    <w:rsid w:val="005565CD"/>
    <w:rsid w:val="005615FB"/>
    <w:rsid w:val="00561EA5"/>
    <w:rsid w:val="00563E15"/>
    <w:rsid w:val="0056694C"/>
    <w:rsid w:val="00571DC6"/>
    <w:rsid w:val="00572453"/>
    <w:rsid w:val="00577F36"/>
    <w:rsid w:val="00582657"/>
    <w:rsid w:val="00582D7E"/>
    <w:rsid w:val="00587A3D"/>
    <w:rsid w:val="0059275E"/>
    <w:rsid w:val="00592E77"/>
    <w:rsid w:val="005A66B0"/>
    <w:rsid w:val="005A6E1D"/>
    <w:rsid w:val="005B0BBF"/>
    <w:rsid w:val="005B1329"/>
    <w:rsid w:val="005B1DA0"/>
    <w:rsid w:val="005B2935"/>
    <w:rsid w:val="005B7083"/>
    <w:rsid w:val="005C6889"/>
    <w:rsid w:val="005E67DF"/>
    <w:rsid w:val="005E68B7"/>
    <w:rsid w:val="005E6F29"/>
    <w:rsid w:val="005F0864"/>
    <w:rsid w:val="005F0E04"/>
    <w:rsid w:val="005F50CA"/>
    <w:rsid w:val="005F75F9"/>
    <w:rsid w:val="00604D99"/>
    <w:rsid w:val="00611316"/>
    <w:rsid w:val="0061253A"/>
    <w:rsid w:val="00617B40"/>
    <w:rsid w:val="00617F4B"/>
    <w:rsid w:val="0062166C"/>
    <w:rsid w:val="00623C81"/>
    <w:rsid w:val="00624276"/>
    <w:rsid w:val="006261BC"/>
    <w:rsid w:val="00626321"/>
    <w:rsid w:val="00626796"/>
    <w:rsid w:val="00626A1B"/>
    <w:rsid w:val="006300D4"/>
    <w:rsid w:val="00633DD2"/>
    <w:rsid w:val="00636F28"/>
    <w:rsid w:val="00645F3F"/>
    <w:rsid w:val="00646A71"/>
    <w:rsid w:val="00653E8E"/>
    <w:rsid w:val="00655734"/>
    <w:rsid w:val="0065779A"/>
    <w:rsid w:val="006615CF"/>
    <w:rsid w:val="00663FD7"/>
    <w:rsid w:val="00670DD7"/>
    <w:rsid w:val="006722F9"/>
    <w:rsid w:val="00673C16"/>
    <w:rsid w:val="006774E2"/>
    <w:rsid w:val="00681141"/>
    <w:rsid w:val="00682D5E"/>
    <w:rsid w:val="006929FE"/>
    <w:rsid w:val="00696ED1"/>
    <w:rsid w:val="00697BCB"/>
    <w:rsid w:val="006A3102"/>
    <w:rsid w:val="006A46DD"/>
    <w:rsid w:val="006A5B30"/>
    <w:rsid w:val="006B0B16"/>
    <w:rsid w:val="006B1282"/>
    <w:rsid w:val="006B1623"/>
    <w:rsid w:val="006C0916"/>
    <w:rsid w:val="006C22B2"/>
    <w:rsid w:val="006C37AF"/>
    <w:rsid w:val="006C6822"/>
    <w:rsid w:val="006C6EC8"/>
    <w:rsid w:val="006C77B8"/>
    <w:rsid w:val="006D1582"/>
    <w:rsid w:val="006D18AE"/>
    <w:rsid w:val="006D1C97"/>
    <w:rsid w:val="006D495B"/>
    <w:rsid w:val="006D6BFB"/>
    <w:rsid w:val="006E0A6C"/>
    <w:rsid w:val="006E2329"/>
    <w:rsid w:val="006E4A63"/>
    <w:rsid w:val="006E5A65"/>
    <w:rsid w:val="00700C97"/>
    <w:rsid w:val="00700F50"/>
    <w:rsid w:val="00702248"/>
    <w:rsid w:val="00704429"/>
    <w:rsid w:val="00710AD0"/>
    <w:rsid w:val="0072185D"/>
    <w:rsid w:val="007331BC"/>
    <w:rsid w:val="007343BF"/>
    <w:rsid w:val="00741BDB"/>
    <w:rsid w:val="0074386D"/>
    <w:rsid w:val="0074753A"/>
    <w:rsid w:val="007507AC"/>
    <w:rsid w:val="0075128A"/>
    <w:rsid w:val="00751B74"/>
    <w:rsid w:val="00752E01"/>
    <w:rsid w:val="00756FC3"/>
    <w:rsid w:val="0075786A"/>
    <w:rsid w:val="0075790A"/>
    <w:rsid w:val="00764389"/>
    <w:rsid w:val="00764AB8"/>
    <w:rsid w:val="007657A3"/>
    <w:rsid w:val="00767C73"/>
    <w:rsid w:val="0077481C"/>
    <w:rsid w:val="00776D38"/>
    <w:rsid w:val="0078554E"/>
    <w:rsid w:val="00785E16"/>
    <w:rsid w:val="00786A9D"/>
    <w:rsid w:val="0079023D"/>
    <w:rsid w:val="00793CAD"/>
    <w:rsid w:val="00795AE0"/>
    <w:rsid w:val="0079789B"/>
    <w:rsid w:val="007A0722"/>
    <w:rsid w:val="007A2906"/>
    <w:rsid w:val="007A3E39"/>
    <w:rsid w:val="007B091A"/>
    <w:rsid w:val="007B12FA"/>
    <w:rsid w:val="007B2D81"/>
    <w:rsid w:val="007B3421"/>
    <w:rsid w:val="007B3529"/>
    <w:rsid w:val="007B47D4"/>
    <w:rsid w:val="007B5B7C"/>
    <w:rsid w:val="007C26F1"/>
    <w:rsid w:val="007C4598"/>
    <w:rsid w:val="007C5828"/>
    <w:rsid w:val="007C7CE8"/>
    <w:rsid w:val="007D50EA"/>
    <w:rsid w:val="007E6123"/>
    <w:rsid w:val="007F3AFF"/>
    <w:rsid w:val="007F6957"/>
    <w:rsid w:val="007F6C83"/>
    <w:rsid w:val="00805A4C"/>
    <w:rsid w:val="00807008"/>
    <w:rsid w:val="00813A41"/>
    <w:rsid w:val="0081760C"/>
    <w:rsid w:val="00822084"/>
    <w:rsid w:val="00822172"/>
    <w:rsid w:val="00822F9D"/>
    <w:rsid w:val="00824E04"/>
    <w:rsid w:val="00827A88"/>
    <w:rsid w:val="00831076"/>
    <w:rsid w:val="00835CAB"/>
    <w:rsid w:val="008459BB"/>
    <w:rsid w:val="00856A8F"/>
    <w:rsid w:val="00856B08"/>
    <w:rsid w:val="0085714E"/>
    <w:rsid w:val="0085766D"/>
    <w:rsid w:val="008576B7"/>
    <w:rsid w:val="0086744A"/>
    <w:rsid w:val="008848E0"/>
    <w:rsid w:val="00886731"/>
    <w:rsid w:val="00887852"/>
    <w:rsid w:val="00891714"/>
    <w:rsid w:val="00891CD5"/>
    <w:rsid w:val="008924CC"/>
    <w:rsid w:val="0089539C"/>
    <w:rsid w:val="0089711A"/>
    <w:rsid w:val="00897CB6"/>
    <w:rsid w:val="008A095D"/>
    <w:rsid w:val="008A20DD"/>
    <w:rsid w:val="008A7B52"/>
    <w:rsid w:val="008B29C1"/>
    <w:rsid w:val="008C2ACB"/>
    <w:rsid w:val="008C67C8"/>
    <w:rsid w:val="008D2724"/>
    <w:rsid w:val="008D6252"/>
    <w:rsid w:val="008E009D"/>
    <w:rsid w:val="008E25FF"/>
    <w:rsid w:val="008E275C"/>
    <w:rsid w:val="008E4601"/>
    <w:rsid w:val="00903CF1"/>
    <w:rsid w:val="00904DDB"/>
    <w:rsid w:val="00912E91"/>
    <w:rsid w:val="0092417B"/>
    <w:rsid w:val="00927695"/>
    <w:rsid w:val="00932E66"/>
    <w:rsid w:val="00933810"/>
    <w:rsid w:val="00936778"/>
    <w:rsid w:val="00936981"/>
    <w:rsid w:val="00937FC0"/>
    <w:rsid w:val="00951039"/>
    <w:rsid w:val="00954CB0"/>
    <w:rsid w:val="0095583A"/>
    <w:rsid w:val="00961E64"/>
    <w:rsid w:val="00962B7D"/>
    <w:rsid w:val="00962BEB"/>
    <w:rsid w:val="0096338B"/>
    <w:rsid w:val="00964AE0"/>
    <w:rsid w:val="00970E7F"/>
    <w:rsid w:val="009738E5"/>
    <w:rsid w:val="00981289"/>
    <w:rsid w:val="0098212C"/>
    <w:rsid w:val="00984B77"/>
    <w:rsid w:val="009917B5"/>
    <w:rsid w:val="009A231B"/>
    <w:rsid w:val="009A3002"/>
    <w:rsid w:val="009A321C"/>
    <w:rsid w:val="009A65FC"/>
    <w:rsid w:val="009A728B"/>
    <w:rsid w:val="009B2E82"/>
    <w:rsid w:val="009C0855"/>
    <w:rsid w:val="009C0BFA"/>
    <w:rsid w:val="009C1751"/>
    <w:rsid w:val="009C36A4"/>
    <w:rsid w:val="009C54F0"/>
    <w:rsid w:val="009C5508"/>
    <w:rsid w:val="009D266B"/>
    <w:rsid w:val="009D3141"/>
    <w:rsid w:val="009D6C7F"/>
    <w:rsid w:val="009E10ED"/>
    <w:rsid w:val="009E7233"/>
    <w:rsid w:val="009F1463"/>
    <w:rsid w:val="009F37AB"/>
    <w:rsid w:val="009F45C0"/>
    <w:rsid w:val="009F653D"/>
    <w:rsid w:val="009F6EC2"/>
    <w:rsid w:val="00A0344F"/>
    <w:rsid w:val="00A04F59"/>
    <w:rsid w:val="00A05303"/>
    <w:rsid w:val="00A0530B"/>
    <w:rsid w:val="00A06ACE"/>
    <w:rsid w:val="00A11593"/>
    <w:rsid w:val="00A14960"/>
    <w:rsid w:val="00A26A03"/>
    <w:rsid w:val="00A30142"/>
    <w:rsid w:val="00A33D50"/>
    <w:rsid w:val="00A40869"/>
    <w:rsid w:val="00A40A55"/>
    <w:rsid w:val="00A41E85"/>
    <w:rsid w:val="00A450DE"/>
    <w:rsid w:val="00A47F9B"/>
    <w:rsid w:val="00A5108C"/>
    <w:rsid w:val="00A53041"/>
    <w:rsid w:val="00A63F47"/>
    <w:rsid w:val="00A6436D"/>
    <w:rsid w:val="00A776CA"/>
    <w:rsid w:val="00A80C4F"/>
    <w:rsid w:val="00A870C9"/>
    <w:rsid w:val="00A873F5"/>
    <w:rsid w:val="00A92DF0"/>
    <w:rsid w:val="00A94BDF"/>
    <w:rsid w:val="00A97862"/>
    <w:rsid w:val="00AA143B"/>
    <w:rsid w:val="00AA36A9"/>
    <w:rsid w:val="00AA78D4"/>
    <w:rsid w:val="00AB01AA"/>
    <w:rsid w:val="00AB0D14"/>
    <w:rsid w:val="00AB2C4F"/>
    <w:rsid w:val="00AB6107"/>
    <w:rsid w:val="00AB772E"/>
    <w:rsid w:val="00AC1300"/>
    <w:rsid w:val="00AC16A7"/>
    <w:rsid w:val="00AC194A"/>
    <w:rsid w:val="00AC5087"/>
    <w:rsid w:val="00AD0B4C"/>
    <w:rsid w:val="00AD3695"/>
    <w:rsid w:val="00AD697A"/>
    <w:rsid w:val="00AF1991"/>
    <w:rsid w:val="00AF51F3"/>
    <w:rsid w:val="00AF5ECB"/>
    <w:rsid w:val="00B0009B"/>
    <w:rsid w:val="00B0334F"/>
    <w:rsid w:val="00B07C31"/>
    <w:rsid w:val="00B114A1"/>
    <w:rsid w:val="00B1480D"/>
    <w:rsid w:val="00B17E67"/>
    <w:rsid w:val="00B2079F"/>
    <w:rsid w:val="00B2259C"/>
    <w:rsid w:val="00B230DD"/>
    <w:rsid w:val="00B23164"/>
    <w:rsid w:val="00B2633B"/>
    <w:rsid w:val="00B318F6"/>
    <w:rsid w:val="00B32A9C"/>
    <w:rsid w:val="00B334C0"/>
    <w:rsid w:val="00B34D90"/>
    <w:rsid w:val="00B45166"/>
    <w:rsid w:val="00B45F61"/>
    <w:rsid w:val="00B472F0"/>
    <w:rsid w:val="00B53728"/>
    <w:rsid w:val="00B53A62"/>
    <w:rsid w:val="00B60524"/>
    <w:rsid w:val="00B626AF"/>
    <w:rsid w:val="00B6348F"/>
    <w:rsid w:val="00B665A8"/>
    <w:rsid w:val="00B670B3"/>
    <w:rsid w:val="00B76CD1"/>
    <w:rsid w:val="00B809A4"/>
    <w:rsid w:val="00B81A2D"/>
    <w:rsid w:val="00B8233A"/>
    <w:rsid w:val="00B8423A"/>
    <w:rsid w:val="00B924B5"/>
    <w:rsid w:val="00B97579"/>
    <w:rsid w:val="00BB0F40"/>
    <w:rsid w:val="00BB4A7E"/>
    <w:rsid w:val="00BB611F"/>
    <w:rsid w:val="00BB6639"/>
    <w:rsid w:val="00BC61AA"/>
    <w:rsid w:val="00BD3296"/>
    <w:rsid w:val="00BD33AF"/>
    <w:rsid w:val="00BE177B"/>
    <w:rsid w:val="00BE258A"/>
    <w:rsid w:val="00BE2AF4"/>
    <w:rsid w:val="00BF1031"/>
    <w:rsid w:val="00BF1D19"/>
    <w:rsid w:val="00BF262A"/>
    <w:rsid w:val="00BF3A60"/>
    <w:rsid w:val="00BF547F"/>
    <w:rsid w:val="00C002B4"/>
    <w:rsid w:val="00C054A5"/>
    <w:rsid w:val="00C05F32"/>
    <w:rsid w:val="00C1166D"/>
    <w:rsid w:val="00C13D01"/>
    <w:rsid w:val="00C13DAE"/>
    <w:rsid w:val="00C14C30"/>
    <w:rsid w:val="00C16253"/>
    <w:rsid w:val="00C21D1F"/>
    <w:rsid w:val="00C239F1"/>
    <w:rsid w:val="00C270A8"/>
    <w:rsid w:val="00C31C41"/>
    <w:rsid w:val="00C33A02"/>
    <w:rsid w:val="00C34A89"/>
    <w:rsid w:val="00C34B77"/>
    <w:rsid w:val="00C36D49"/>
    <w:rsid w:val="00C36F0C"/>
    <w:rsid w:val="00C36F5A"/>
    <w:rsid w:val="00C4059C"/>
    <w:rsid w:val="00C44F8B"/>
    <w:rsid w:val="00C475BD"/>
    <w:rsid w:val="00C501FE"/>
    <w:rsid w:val="00C502F9"/>
    <w:rsid w:val="00C505A3"/>
    <w:rsid w:val="00C51F70"/>
    <w:rsid w:val="00C52FC6"/>
    <w:rsid w:val="00C61AAD"/>
    <w:rsid w:val="00C628FF"/>
    <w:rsid w:val="00C65002"/>
    <w:rsid w:val="00C65D2B"/>
    <w:rsid w:val="00C66BE0"/>
    <w:rsid w:val="00C71257"/>
    <w:rsid w:val="00C7412C"/>
    <w:rsid w:val="00C8389A"/>
    <w:rsid w:val="00C8443F"/>
    <w:rsid w:val="00C911BF"/>
    <w:rsid w:val="00CA0D06"/>
    <w:rsid w:val="00CA3718"/>
    <w:rsid w:val="00CA4E64"/>
    <w:rsid w:val="00CA5BC4"/>
    <w:rsid w:val="00CA7141"/>
    <w:rsid w:val="00CB5519"/>
    <w:rsid w:val="00CC1E31"/>
    <w:rsid w:val="00CC581E"/>
    <w:rsid w:val="00CC765B"/>
    <w:rsid w:val="00CC7C2A"/>
    <w:rsid w:val="00CD14C3"/>
    <w:rsid w:val="00CD17BE"/>
    <w:rsid w:val="00CD5088"/>
    <w:rsid w:val="00CD5EF8"/>
    <w:rsid w:val="00CD5F5F"/>
    <w:rsid w:val="00CE039C"/>
    <w:rsid w:val="00CE04C7"/>
    <w:rsid w:val="00CE2F78"/>
    <w:rsid w:val="00CE665C"/>
    <w:rsid w:val="00CF0452"/>
    <w:rsid w:val="00CF35AD"/>
    <w:rsid w:val="00CF3794"/>
    <w:rsid w:val="00CF44D0"/>
    <w:rsid w:val="00CF744D"/>
    <w:rsid w:val="00D005C0"/>
    <w:rsid w:val="00D007DF"/>
    <w:rsid w:val="00D01D07"/>
    <w:rsid w:val="00D02E1F"/>
    <w:rsid w:val="00D03828"/>
    <w:rsid w:val="00D05358"/>
    <w:rsid w:val="00D058D7"/>
    <w:rsid w:val="00D10203"/>
    <w:rsid w:val="00D155CC"/>
    <w:rsid w:val="00D206FA"/>
    <w:rsid w:val="00D20948"/>
    <w:rsid w:val="00D213D8"/>
    <w:rsid w:val="00D26095"/>
    <w:rsid w:val="00D334E4"/>
    <w:rsid w:val="00D336DC"/>
    <w:rsid w:val="00D357D6"/>
    <w:rsid w:val="00D36721"/>
    <w:rsid w:val="00D42C42"/>
    <w:rsid w:val="00D42DC9"/>
    <w:rsid w:val="00D43162"/>
    <w:rsid w:val="00D44039"/>
    <w:rsid w:val="00D45068"/>
    <w:rsid w:val="00D4701F"/>
    <w:rsid w:val="00D47220"/>
    <w:rsid w:val="00D47DA1"/>
    <w:rsid w:val="00D52650"/>
    <w:rsid w:val="00D53054"/>
    <w:rsid w:val="00D62094"/>
    <w:rsid w:val="00D64FB3"/>
    <w:rsid w:val="00D72005"/>
    <w:rsid w:val="00D731AC"/>
    <w:rsid w:val="00D762BC"/>
    <w:rsid w:val="00D76644"/>
    <w:rsid w:val="00D768D7"/>
    <w:rsid w:val="00D77C09"/>
    <w:rsid w:val="00D8061E"/>
    <w:rsid w:val="00D826BF"/>
    <w:rsid w:val="00D8541E"/>
    <w:rsid w:val="00D86B91"/>
    <w:rsid w:val="00D87A0C"/>
    <w:rsid w:val="00D93F34"/>
    <w:rsid w:val="00D97BD7"/>
    <w:rsid w:val="00DA0ACD"/>
    <w:rsid w:val="00DA2D22"/>
    <w:rsid w:val="00DA5493"/>
    <w:rsid w:val="00DA60BB"/>
    <w:rsid w:val="00DA7292"/>
    <w:rsid w:val="00DB032D"/>
    <w:rsid w:val="00DB670C"/>
    <w:rsid w:val="00DB6CFC"/>
    <w:rsid w:val="00DB7263"/>
    <w:rsid w:val="00DC0056"/>
    <w:rsid w:val="00DC0388"/>
    <w:rsid w:val="00DC5FD7"/>
    <w:rsid w:val="00DD51AD"/>
    <w:rsid w:val="00DD6F21"/>
    <w:rsid w:val="00DE12FA"/>
    <w:rsid w:val="00DE629E"/>
    <w:rsid w:val="00DF2E54"/>
    <w:rsid w:val="00DF5EE6"/>
    <w:rsid w:val="00DF798F"/>
    <w:rsid w:val="00E020E1"/>
    <w:rsid w:val="00E024DC"/>
    <w:rsid w:val="00E03D88"/>
    <w:rsid w:val="00E044B3"/>
    <w:rsid w:val="00E05238"/>
    <w:rsid w:val="00E05262"/>
    <w:rsid w:val="00E07946"/>
    <w:rsid w:val="00E07EAE"/>
    <w:rsid w:val="00E13EE9"/>
    <w:rsid w:val="00E2483C"/>
    <w:rsid w:val="00E26486"/>
    <w:rsid w:val="00E31EB2"/>
    <w:rsid w:val="00E32D4D"/>
    <w:rsid w:val="00E35131"/>
    <w:rsid w:val="00E42B70"/>
    <w:rsid w:val="00E447A9"/>
    <w:rsid w:val="00E47A5E"/>
    <w:rsid w:val="00E516F7"/>
    <w:rsid w:val="00E5322A"/>
    <w:rsid w:val="00E54CE7"/>
    <w:rsid w:val="00E56B33"/>
    <w:rsid w:val="00E6079F"/>
    <w:rsid w:val="00E6120F"/>
    <w:rsid w:val="00E624C3"/>
    <w:rsid w:val="00E63FC6"/>
    <w:rsid w:val="00E7359E"/>
    <w:rsid w:val="00E761DE"/>
    <w:rsid w:val="00E86BD8"/>
    <w:rsid w:val="00EA36BD"/>
    <w:rsid w:val="00EB2E45"/>
    <w:rsid w:val="00EB4EAF"/>
    <w:rsid w:val="00EC36BA"/>
    <w:rsid w:val="00EC3ED0"/>
    <w:rsid w:val="00EC45C5"/>
    <w:rsid w:val="00EC7713"/>
    <w:rsid w:val="00ED01A2"/>
    <w:rsid w:val="00ED0D50"/>
    <w:rsid w:val="00ED123C"/>
    <w:rsid w:val="00ED61DA"/>
    <w:rsid w:val="00EE24E9"/>
    <w:rsid w:val="00EE6140"/>
    <w:rsid w:val="00EF214F"/>
    <w:rsid w:val="00EF2462"/>
    <w:rsid w:val="00EF3335"/>
    <w:rsid w:val="00EF5F07"/>
    <w:rsid w:val="00EF689B"/>
    <w:rsid w:val="00EF70AE"/>
    <w:rsid w:val="00F05D6D"/>
    <w:rsid w:val="00F114E8"/>
    <w:rsid w:val="00F11DAF"/>
    <w:rsid w:val="00F1302E"/>
    <w:rsid w:val="00F155DA"/>
    <w:rsid w:val="00F262C9"/>
    <w:rsid w:val="00F27B64"/>
    <w:rsid w:val="00F30A8B"/>
    <w:rsid w:val="00F31089"/>
    <w:rsid w:val="00F37892"/>
    <w:rsid w:val="00F449DF"/>
    <w:rsid w:val="00F4719D"/>
    <w:rsid w:val="00F4792C"/>
    <w:rsid w:val="00F54F00"/>
    <w:rsid w:val="00F55E37"/>
    <w:rsid w:val="00F56B9A"/>
    <w:rsid w:val="00F60096"/>
    <w:rsid w:val="00F625B0"/>
    <w:rsid w:val="00F64E07"/>
    <w:rsid w:val="00F65DD9"/>
    <w:rsid w:val="00F74BA1"/>
    <w:rsid w:val="00F765C7"/>
    <w:rsid w:val="00F814EE"/>
    <w:rsid w:val="00F81C9A"/>
    <w:rsid w:val="00F8478A"/>
    <w:rsid w:val="00F85099"/>
    <w:rsid w:val="00F959B0"/>
    <w:rsid w:val="00F96608"/>
    <w:rsid w:val="00FA2C8D"/>
    <w:rsid w:val="00FA4CF5"/>
    <w:rsid w:val="00FA714C"/>
    <w:rsid w:val="00FB1EB6"/>
    <w:rsid w:val="00FB409F"/>
    <w:rsid w:val="00FB7756"/>
    <w:rsid w:val="00FB7C24"/>
    <w:rsid w:val="00FB7D41"/>
    <w:rsid w:val="00FC2102"/>
    <w:rsid w:val="00FC2A33"/>
    <w:rsid w:val="00FC3FBE"/>
    <w:rsid w:val="00FC4AD4"/>
    <w:rsid w:val="00FC782C"/>
    <w:rsid w:val="00FD21E9"/>
    <w:rsid w:val="00FD353E"/>
    <w:rsid w:val="00FD521E"/>
    <w:rsid w:val="00FE1661"/>
    <w:rsid w:val="00FE2132"/>
    <w:rsid w:val="00FE2F0F"/>
    <w:rsid w:val="00FE367D"/>
    <w:rsid w:val="00FE71F9"/>
    <w:rsid w:val="00FF076F"/>
    <w:rsid w:val="00FF29F7"/>
    <w:rsid w:val="00FF3F5A"/>
    <w:rsid w:val="00FF583E"/>
    <w:rsid w:val="00FF6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2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BF7"/>
  </w:style>
  <w:style w:type="paragraph" w:styleId="1">
    <w:name w:val="heading 1"/>
    <w:basedOn w:val="a"/>
    <w:link w:val="10"/>
    <w:uiPriority w:val="9"/>
    <w:qFormat/>
    <w:rsid w:val="00FF29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12F5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paragraph" w:styleId="ae">
    <w:name w:val="List Paragraph"/>
    <w:aliases w:val="Варианты ответов"/>
    <w:basedOn w:val="a"/>
    <w:link w:val="af"/>
    <w:uiPriority w:val="34"/>
    <w:qFormat/>
    <w:rsid w:val="00563E15"/>
    <w:pPr>
      <w:ind w:left="720"/>
      <w:contextualSpacing/>
    </w:pPr>
  </w:style>
  <w:style w:type="paragraph" w:customStyle="1" w:styleId="ConsPlusNormal">
    <w:name w:val="ConsPlusNormal"/>
    <w:link w:val="ConsPlusNormal0"/>
    <w:rsid w:val="00563E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0">
    <w:name w:val="Strong"/>
    <w:basedOn w:val="a0"/>
    <w:uiPriority w:val="22"/>
    <w:qFormat/>
    <w:rsid w:val="00F959B0"/>
    <w:rPr>
      <w:b/>
      <w:bCs/>
    </w:rPr>
  </w:style>
  <w:style w:type="character" w:customStyle="1" w:styleId="ad">
    <w:name w:val="Без интервала Знак"/>
    <w:basedOn w:val="a0"/>
    <w:link w:val="ac"/>
    <w:uiPriority w:val="1"/>
    <w:locked/>
    <w:rsid w:val="000A4965"/>
  </w:style>
  <w:style w:type="paragraph" w:customStyle="1" w:styleId="Default">
    <w:name w:val="Default"/>
    <w:rsid w:val="004159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">
    <w:name w:val="Основной текст (2)_"/>
    <w:basedOn w:val="a0"/>
    <w:link w:val="20"/>
    <w:rsid w:val="00C502F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502F9"/>
    <w:pPr>
      <w:widowControl w:val="0"/>
      <w:shd w:val="clear" w:color="auto" w:fill="FFFFFF"/>
      <w:spacing w:before="1200" w:after="3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ConsPlusNormal0">
    <w:name w:val="ConsPlusNormal Знак"/>
    <w:link w:val="ConsPlusNormal"/>
    <w:locked/>
    <w:rsid w:val="00A0344F"/>
    <w:rPr>
      <w:rFonts w:ascii="Calibri" w:eastAsia="Times New Roman" w:hAnsi="Calibri" w:cs="Calibri"/>
      <w:szCs w:val="20"/>
      <w:lang w:eastAsia="ru-RU"/>
    </w:rPr>
  </w:style>
  <w:style w:type="character" w:customStyle="1" w:styleId="af">
    <w:name w:val="Абзац списка Знак"/>
    <w:aliases w:val="Варианты ответов Знак"/>
    <w:link w:val="ae"/>
    <w:uiPriority w:val="34"/>
    <w:locked/>
    <w:rsid w:val="00A0344F"/>
  </w:style>
  <w:style w:type="paragraph" w:customStyle="1" w:styleId="ConsPlusNonformat">
    <w:name w:val="ConsPlusNonformat"/>
    <w:rsid w:val="00B334C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1">
    <w:name w:val="Сетка таблицы1"/>
    <w:basedOn w:val="a1"/>
    <w:next w:val="a5"/>
    <w:uiPriority w:val="59"/>
    <w:rsid w:val="008E27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F29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12F5F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7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CF23A6-525B-4C6E-A793-BC3F5A0CB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1194</Words>
  <Characters>6811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2018-08-02T09:42:00Z</dcterms:created>
  <dcterms:modified xsi:type="dcterms:W3CDTF">2022-12-02T10:48:00Z</dcterms:modified>
</cp:coreProperties>
</file>